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7D2B0" w14:textId="77777777" w:rsidR="00501E6B" w:rsidRPr="0079443C" w:rsidRDefault="00501E6B" w:rsidP="00501E6B">
      <w:pPr>
        <w:rPr>
          <w:b/>
          <w:sz w:val="28"/>
          <w:szCs w:val="28"/>
        </w:rPr>
      </w:pPr>
      <w:r w:rsidRPr="0079443C">
        <w:rPr>
          <w:b/>
          <w:sz w:val="28"/>
          <w:szCs w:val="28"/>
        </w:rPr>
        <w:t>Next Steps for P</w:t>
      </w:r>
      <w:r w:rsidR="00B04990">
        <w:rPr>
          <w:b/>
          <w:sz w:val="28"/>
          <w:szCs w:val="28"/>
        </w:rPr>
        <w:t>A</w:t>
      </w:r>
      <w:r w:rsidRPr="0079443C">
        <w:rPr>
          <w:b/>
          <w:sz w:val="28"/>
          <w:szCs w:val="28"/>
        </w:rPr>
        <w:t xml:space="preserve">I </w:t>
      </w:r>
      <w:r w:rsidR="007806BD">
        <w:rPr>
          <w:b/>
          <w:sz w:val="28"/>
          <w:szCs w:val="28"/>
        </w:rPr>
        <w:t xml:space="preserve">2030 </w:t>
      </w:r>
      <w:r w:rsidRPr="0079443C">
        <w:rPr>
          <w:b/>
          <w:sz w:val="28"/>
          <w:szCs w:val="28"/>
        </w:rPr>
        <w:t xml:space="preserve">in </w:t>
      </w:r>
      <w:r w:rsidR="007806BD" w:rsidRPr="007806BD">
        <w:rPr>
          <w:b/>
          <w:sz w:val="28"/>
          <w:szCs w:val="28"/>
          <w:highlight w:val="yellow"/>
        </w:rPr>
        <w:t>&lt;</w:t>
      </w:r>
      <w:r w:rsidRPr="007806BD">
        <w:rPr>
          <w:b/>
          <w:sz w:val="28"/>
          <w:szCs w:val="28"/>
          <w:highlight w:val="yellow"/>
        </w:rPr>
        <w:t>S</w:t>
      </w:r>
      <w:r w:rsidR="007806BD" w:rsidRPr="007806BD">
        <w:rPr>
          <w:b/>
          <w:sz w:val="28"/>
          <w:szCs w:val="28"/>
          <w:highlight w:val="yellow"/>
        </w:rPr>
        <w:t>tate&gt;</w:t>
      </w:r>
      <w:r w:rsidRPr="0079443C">
        <w:rPr>
          <w:b/>
          <w:sz w:val="28"/>
          <w:szCs w:val="28"/>
        </w:rPr>
        <w:br/>
      </w:r>
      <w:r>
        <w:rPr>
          <w:b/>
          <w:sz w:val="28"/>
          <w:szCs w:val="28"/>
        </w:rPr>
        <w:t>P</w:t>
      </w:r>
      <w:r w:rsidR="00B04990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I </w:t>
      </w:r>
      <w:r w:rsidR="007806BD">
        <w:rPr>
          <w:b/>
          <w:sz w:val="28"/>
          <w:szCs w:val="28"/>
        </w:rPr>
        <w:t xml:space="preserve">2030 </w:t>
      </w:r>
      <w:r>
        <w:rPr>
          <w:b/>
          <w:sz w:val="28"/>
          <w:szCs w:val="28"/>
        </w:rPr>
        <w:t xml:space="preserve">Task Force (or Leadership Team) Discussion </w:t>
      </w:r>
      <w:r w:rsidR="001F4256">
        <w:rPr>
          <w:b/>
          <w:sz w:val="28"/>
          <w:szCs w:val="28"/>
        </w:rPr>
        <w:t>#</w:t>
      </w:r>
      <w:r>
        <w:rPr>
          <w:b/>
          <w:sz w:val="28"/>
          <w:szCs w:val="28"/>
        </w:rPr>
        <w:t>2</w:t>
      </w:r>
    </w:p>
    <w:p w14:paraId="3DBA8606" w14:textId="77777777" w:rsidR="00501E6B" w:rsidRDefault="007806BD" w:rsidP="00501E6B">
      <w:r>
        <w:rPr>
          <w:highlight w:val="yellow"/>
        </w:rPr>
        <w:t>&lt;Date&gt;</w:t>
      </w:r>
      <w:r w:rsidR="00501E6B" w:rsidRPr="00843EF0">
        <w:rPr>
          <w:highlight w:val="yellow"/>
        </w:rPr>
        <w:br/>
      </w:r>
      <w:r>
        <w:t>12:00 pm – 4:30 pm</w:t>
      </w:r>
      <w:r w:rsidR="00501E6B" w:rsidRPr="00843EF0">
        <w:rPr>
          <w:highlight w:val="yellow"/>
        </w:rPr>
        <w:br/>
      </w:r>
      <w:r>
        <w:rPr>
          <w:highlight w:val="yellow"/>
        </w:rPr>
        <w:t>&lt;Location</w:t>
      </w:r>
      <w:r>
        <w:t>&gt;</w:t>
      </w:r>
    </w:p>
    <w:p w14:paraId="37B47716" w14:textId="77777777" w:rsidR="00501E6B" w:rsidRDefault="00501E6B" w:rsidP="00501E6B">
      <w:pPr>
        <w:rPr>
          <w:i/>
        </w:rPr>
      </w:pPr>
      <w:r w:rsidRPr="00F7443D">
        <w:rPr>
          <w:i/>
        </w:rPr>
        <w:t>Attendees: Include P</w:t>
      </w:r>
      <w:r w:rsidR="00B04990" w:rsidRPr="00F7443D">
        <w:rPr>
          <w:i/>
        </w:rPr>
        <w:t>A</w:t>
      </w:r>
      <w:r w:rsidRPr="00F7443D">
        <w:rPr>
          <w:i/>
        </w:rPr>
        <w:t xml:space="preserve">I </w:t>
      </w:r>
      <w:r w:rsidR="007806BD">
        <w:rPr>
          <w:i/>
        </w:rPr>
        <w:t xml:space="preserve">2030 </w:t>
      </w:r>
      <w:r w:rsidRPr="00F7443D">
        <w:rPr>
          <w:i/>
        </w:rPr>
        <w:t>Leadership Team members. Consider expanding the group to include pharmacy residents</w:t>
      </w:r>
      <w:r w:rsidR="00E51D98" w:rsidRPr="00F7443D">
        <w:rPr>
          <w:i/>
        </w:rPr>
        <w:t>, student pharmacists, and/or pharmacy technicians</w:t>
      </w:r>
      <w:r w:rsidRPr="00F7443D">
        <w:rPr>
          <w:i/>
        </w:rPr>
        <w:t>.</w:t>
      </w:r>
    </w:p>
    <w:p w14:paraId="214957D8" w14:textId="77777777" w:rsidR="00501E6B" w:rsidRDefault="00501E6B" w:rsidP="00501E6B">
      <w:pPr>
        <w:rPr>
          <w:i/>
        </w:rPr>
      </w:pPr>
      <w:r w:rsidRPr="0079443C">
        <w:rPr>
          <w:i/>
        </w:rPr>
        <w:t xml:space="preserve">Homework: </w:t>
      </w:r>
      <w:r w:rsidRPr="00FB23DE">
        <w:rPr>
          <w:i/>
        </w:rPr>
        <w:t xml:space="preserve">In advance of the meeting, </w:t>
      </w:r>
      <w:r>
        <w:rPr>
          <w:i/>
        </w:rPr>
        <w:t xml:space="preserve">attendee </w:t>
      </w:r>
      <w:r w:rsidRPr="00FB23DE">
        <w:rPr>
          <w:i/>
        </w:rPr>
        <w:t>should review the</w:t>
      </w:r>
      <w:r w:rsidR="00467910">
        <w:rPr>
          <w:i/>
        </w:rPr>
        <w:t xml:space="preserve"> </w:t>
      </w:r>
      <w:hyperlink r:id="rId11" w:history="1">
        <w:r w:rsidR="007806BD" w:rsidRPr="00E322AB">
          <w:rPr>
            <w:rStyle w:val="Hyperlink"/>
            <w:i/>
          </w:rPr>
          <w:t>PAI 2030 Self-Assessment Tool</w:t>
        </w:r>
      </w:hyperlink>
      <w:r>
        <w:rPr>
          <w:i/>
        </w:rPr>
        <w:t xml:space="preserve"> state data reports</w:t>
      </w:r>
      <w:r w:rsidR="007806BD">
        <w:rPr>
          <w:i/>
        </w:rPr>
        <w:t xml:space="preserve"> </w:t>
      </w:r>
      <w:r>
        <w:rPr>
          <w:i/>
        </w:rPr>
        <w:t>provided by ASHP.</w:t>
      </w:r>
    </w:p>
    <w:p w14:paraId="15BBAC93" w14:textId="77777777" w:rsidR="00501E6B" w:rsidRPr="0079443C" w:rsidRDefault="00501E6B" w:rsidP="00501E6B">
      <w:pPr>
        <w:rPr>
          <w:b/>
          <w:sz w:val="24"/>
          <w:szCs w:val="24"/>
          <w:u w:val="single"/>
        </w:rPr>
      </w:pPr>
      <w:r w:rsidRPr="0079443C">
        <w:rPr>
          <w:b/>
          <w:sz w:val="24"/>
          <w:szCs w:val="24"/>
          <w:u w:val="single"/>
        </w:rPr>
        <w:t>Agenda</w:t>
      </w:r>
    </w:p>
    <w:p w14:paraId="5BD8323B" w14:textId="77777777" w:rsidR="00501E6B" w:rsidRPr="00467910" w:rsidRDefault="00501E6B" w:rsidP="00501E6B">
      <w:r w:rsidRPr="00467910">
        <w:t>12</w:t>
      </w:r>
      <w:r w:rsidR="00467910" w:rsidRPr="00467910">
        <w:t>:</w:t>
      </w:r>
      <w:r w:rsidRPr="00467910">
        <w:t>00</w:t>
      </w:r>
      <w:r w:rsidR="00467910" w:rsidRPr="00467910">
        <w:t xml:space="preserve"> pm – 1:</w:t>
      </w:r>
      <w:r w:rsidRPr="00467910">
        <w:t>00</w:t>
      </w:r>
      <w:r w:rsidR="00467910" w:rsidRPr="00467910">
        <w:t xml:space="preserve"> pm</w:t>
      </w:r>
      <w:r w:rsidRPr="00467910">
        <w:tab/>
        <w:t>Lunch</w:t>
      </w:r>
    </w:p>
    <w:p w14:paraId="100BEF6E" w14:textId="77777777" w:rsidR="00501E6B" w:rsidRPr="00467910" w:rsidRDefault="00501E6B" w:rsidP="00501E6B">
      <w:r w:rsidRPr="00467910">
        <w:t>1</w:t>
      </w:r>
      <w:r w:rsidR="00467910" w:rsidRPr="00467910">
        <w:t>:00 pm – 1:</w:t>
      </w:r>
      <w:r w:rsidRPr="00467910">
        <w:t>30</w:t>
      </w:r>
      <w:r w:rsidR="00467910" w:rsidRPr="00467910">
        <w:t xml:space="preserve"> pm</w:t>
      </w:r>
      <w:r w:rsidRPr="00467910">
        <w:tab/>
        <w:t>Welcome &amp; Introductions</w:t>
      </w:r>
    </w:p>
    <w:p w14:paraId="34ED1B50" w14:textId="77777777" w:rsidR="00501E6B" w:rsidRPr="00467910" w:rsidRDefault="00467910" w:rsidP="00467910">
      <w:pPr>
        <w:ind w:left="2160" w:hanging="2160"/>
      </w:pPr>
      <w:r w:rsidRPr="00467910">
        <w:t>1:</w:t>
      </w:r>
      <w:r w:rsidR="00501E6B" w:rsidRPr="00467910">
        <w:t xml:space="preserve">30 </w:t>
      </w:r>
      <w:r w:rsidRPr="00467910">
        <w:t xml:space="preserve">pm </w:t>
      </w:r>
      <w:r w:rsidR="00501E6B" w:rsidRPr="00467910">
        <w:t xml:space="preserve">– </w:t>
      </w:r>
      <w:r w:rsidRPr="00467910">
        <w:t xml:space="preserve"> 2:</w:t>
      </w:r>
      <w:r w:rsidR="00501E6B" w:rsidRPr="00467910">
        <w:t>30</w:t>
      </w:r>
      <w:r w:rsidRPr="00467910">
        <w:t xml:space="preserve"> pm</w:t>
      </w:r>
      <w:r w:rsidRPr="00467910">
        <w:tab/>
      </w:r>
      <w:r w:rsidR="00501E6B" w:rsidRPr="00467910">
        <w:t>Review</w:t>
      </w:r>
      <w:r w:rsidR="007806BD">
        <w:t xml:space="preserve"> </w:t>
      </w:r>
      <w:hyperlink r:id="rId12" w:history="1">
        <w:r w:rsidR="006C6EDD" w:rsidRPr="006C6EDD">
          <w:rPr>
            <w:rStyle w:val="Hyperlink"/>
          </w:rPr>
          <w:t xml:space="preserve">PAI 2030 </w:t>
        </w:r>
        <w:r w:rsidR="007806BD" w:rsidRPr="006C6EDD">
          <w:rPr>
            <w:rStyle w:val="Hyperlink"/>
          </w:rPr>
          <w:t>Self-Assessment Tool</w:t>
        </w:r>
      </w:hyperlink>
      <w:r w:rsidR="007806BD">
        <w:t xml:space="preserve"> state-level</w:t>
      </w:r>
      <w:r w:rsidR="00501E6B" w:rsidRPr="00467910">
        <w:t xml:space="preserve"> data, evaluating </w:t>
      </w:r>
      <w:r w:rsidR="007806BD">
        <w:t>potential</w:t>
      </w:r>
      <w:r w:rsidR="004E2739">
        <w:t xml:space="preserve"> gaps as compared to the </w:t>
      </w:r>
      <w:hyperlink r:id="rId13" w:history="1">
        <w:r w:rsidR="004E2739" w:rsidRPr="002F655C">
          <w:rPr>
            <w:rStyle w:val="Hyperlink"/>
          </w:rPr>
          <w:t>PAI 2030 recommendations</w:t>
        </w:r>
      </w:hyperlink>
      <w:bookmarkStart w:id="0" w:name="_GoBack"/>
      <w:bookmarkEnd w:id="0"/>
    </w:p>
    <w:p w14:paraId="073DA96D" w14:textId="77777777" w:rsidR="00501E6B" w:rsidRPr="00467910" w:rsidRDefault="00467910" w:rsidP="00467910">
      <w:pPr>
        <w:ind w:left="2160" w:hanging="2160"/>
      </w:pPr>
      <w:r w:rsidRPr="00467910">
        <w:t>2:</w:t>
      </w:r>
      <w:r w:rsidR="00501E6B" w:rsidRPr="00467910">
        <w:t xml:space="preserve">30 </w:t>
      </w:r>
      <w:r w:rsidRPr="00467910">
        <w:t xml:space="preserve">pm </w:t>
      </w:r>
      <w:r w:rsidR="00501E6B" w:rsidRPr="00467910">
        <w:t xml:space="preserve">– </w:t>
      </w:r>
      <w:r w:rsidRPr="00467910">
        <w:t>3:</w:t>
      </w:r>
      <w:r w:rsidR="00501E6B" w:rsidRPr="00467910">
        <w:t>30</w:t>
      </w:r>
      <w:r w:rsidRPr="00467910">
        <w:t xml:space="preserve"> pm </w:t>
      </w:r>
      <w:r w:rsidRPr="00467910">
        <w:tab/>
      </w:r>
      <w:r w:rsidR="00501E6B" w:rsidRPr="00467910">
        <w:t>Discuss and determine possible educational, policy, communication and resource efforts to close gaps</w:t>
      </w:r>
    </w:p>
    <w:p w14:paraId="63997A82" w14:textId="77777777" w:rsidR="00501E6B" w:rsidRPr="00467910" w:rsidRDefault="00467910" w:rsidP="00467910">
      <w:pPr>
        <w:ind w:left="2160" w:hanging="2160"/>
      </w:pPr>
      <w:r w:rsidRPr="00467910">
        <w:t>3:</w:t>
      </w:r>
      <w:r w:rsidR="00501E6B" w:rsidRPr="00467910">
        <w:t xml:space="preserve">30 </w:t>
      </w:r>
      <w:r w:rsidRPr="00467910">
        <w:t>pm – 4:00 pm</w:t>
      </w:r>
      <w:r w:rsidRPr="00467910">
        <w:tab/>
      </w:r>
      <w:r w:rsidR="00501E6B" w:rsidRPr="00467910">
        <w:t>Determine how to present and discuss the state data at another statewide forum</w:t>
      </w:r>
    </w:p>
    <w:p w14:paraId="11FDCB1C" w14:textId="77777777" w:rsidR="00501E6B" w:rsidRPr="00467910" w:rsidRDefault="00467910" w:rsidP="00467910">
      <w:pPr>
        <w:ind w:left="2160" w:hanging="2160"/>
      </w:pPr>
      <w:r w:rsidRPr="00467910">
        <w:t>4:</w:t>
      </w:r>
      <w:r w:rsidR="00501E6B" w:rsidRPr="00467910">
        <w:t xml:space="preserve">00 </w:t>
      </w:r>
      <w:r w:rsidRPr="00467910">
        <w:t xml:space="preserve">pm </w:t>
      </w:r>
      <w:r w:rsidR="00501E6B" w:rsidRPr="00467910">
        <w:t xml:space="preserve">– </w:t>
      </w:r>
      <w:r w:rsidRPr="00467910">
        <w:t>4:30 pm</w:t>
      </w:r>
      <w:r w:rsidRPr="00467910">
        <w:tab/>
      </w:r>
      <w:r w:rsidR="00501E6B" w:rsidRPr="00467910">
        <w:t>Revisit next steps and assign project work, including forum planning to Team members and/or residents</w:t>
      </w:r>
    </w:p>
    <w:p w14:paraId="5065AAA4" w14:textId="77777777" w:rsidR="0095455E" w:rsidRDefault="0095455E" w:rsidP="0095455E">
      <w:pPr>
        <w:spacing w:after="0"/>
      </w:pPr>
    </w:p>
    <w:p w14:paraId="67503BA1" w14:textId="77777777" w:rsidR="0095455E" w:rsidRDefault="0095455E" w:rsidP="0095455E">
      <w:pPr>
        <w:spacing w:after="0"/>
      </w:pPr>
    </w:p>
    <w:p w14:paraId="0C0C7877" w14:textId="77777777" w:rsidR="008C0CF0" w:rsidRPr="008C0CF0" w:rsidRDefault="008C0CF0" w:rsidP="008C0CF0">
      <w:pPr>
        <w:pStyle w:val="NoSpacing"/>
        <w:ind w:left="720"/>
        <w:rPr>
          <w:rFonts w:cs="MyriadPro-Regular"/>
          <w:sz w:val="24"/>
          <w:szCs w:val="24"/>
        </w:rPr>
      </w:pPr>
    </w:p>
    <w:p w14:paraId="55763310" w14:textId="77777777" w:rsidR="009B0209" w:rsidRPr="006F5F88" w:rsidRDefault="009B0209" w:rsidP="0095455E">
      <w:pPr>
        <w:spacing w:before="240" w:after="240" w:line="240" w:lineRule="auto"/>
        <w:rPr>
          <w:sz w:val="24"/>
          <w:szCs w:val="24"/>
        </w:rPr>
      </w:pPr>
    </w:p>
    <w:sectPr w:rsidR="009B0209" w:rsidRPr="006F5F88" w:rsidSect="00375487"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89F1C" w14:textId="77777777" w:rsidR="001B1D99" w:rsidRDefault="001B1D99" w:rsidP="0013006E">
      <w:pPr>
        <w:spacing w:after="0" w:line="240" w:lineRule="auto"/>
      </w:pPr>
      <w:r>
        <w:separator/>
      </w:r>
    </w:p>
  </w:endnote>
  <w:endnote w:type="continuationSeparator" w:id="0">
    <w:p w14:paraId="23BD06F4" w14:textId="77777777" w:rsidR="001B1D99" w:rsidRDefault="001B1D99" w:rsidP="0013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5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25"/>
      <w:gridCol w:w="540"/>
    </w:tblGrid>
    <w:tr w:rsidR="008C0CF0" w:rsidRPr="005A06BD" w14:paraId="1BF770CA" w14:textId="77777777" w:rsidTr="005A06BD">
      <w:tc>
        <w:tcPr>
          <w:tcW w:w="4742" w:type="pct"/>
          <w:tcBorders>
            <w:top w:val="single" w:sz="4" w:space="0" w:color="000000"/>
          </w:tcBorders>
        </w:tcPr>
        <w:p w14:paraId="66257531" w14:textId="77777777" w:rsidR="008C0CF0" w:rsidRPr="005A06BD" w:rsidRDefault="00B04990" w:rsidP="0095455E">
          <w:pPr>
            <w:pStyle w:val="Footer"/>
            <w:jc w:val="right"/>
          </w:pPr>
          <w:r w:rsidRPr="005A06BD">
            <w:rPr>
              <w:sz w:val="20"/>
              <w:szCs w:val="20"/>
            </w:rPr>
            <w:t>American Society of Health-System Pharmacists</w:t>
          </w:r>
          <w:r w:rsidR="008C0CF0" w:rsidRPr="005A06BD">
            <w:t xml:space="preserve"> | </w:t>
          </w:r>
          <w:r w:rsidR="008C0CF0" w:rsidRPr="005A06BD">
            <w:rPr>
              <w:sz w:val="20"/>
              <w:szCs w:val="20"/>
            </w:rPr>
            <w:t>7272 Wisconsin Avenue, Bethesda, Maryland 20814</w:t>
          </w:r>
          <w:r w:rsidR="008C0CF0" w:rsidRPr="005A06BD">
            <w:t xml:space="preserve"> | </w:t>
          </w:r>
          <w:r w:rsidR="008C0CF0" w:rsidRPr="005A06BD">
            <w:rPr>
              <w:sz w:val="20"/>
              <w:szCs w:val="20"/>
            </w:rPr>
            <w:t xml:space="preserve">301-657-3000 </w:t>
          </w:r>
        </w:p>
      </w:tc>
      <w:tc>
        <w:tcPr>
          <w:tcW w:w="258" w:type="pct"/>
          <w:shd w:val="clear" w:color="auto" w:fill="000000"/>
        </w:tcPr>
        <w:p w14:paraId="460DD6D5" w14:textId="77777777" w:rsidR="008C0CF0" w:rsidRPr="005A06BD" w:rsidRDefault="00A719E2" w:rsidP="002B044E">
          <w:pPr>
            <w:pStyle w:val="Header"/>
            <w:jc w:val="center"/>
            <w:rPr>
              <w:b/>
              <w:color w:val="FFFFFF"/>
            </w:rPr>
          </w:pPr>
          <w:r w:rsidRPr="005A06BD">
            <w:rPr>
              <w:b/>
            </w:rPr>
            <w:fldChar w:fldCharType="begin"/>
          </w:r>
          <w:r w:rsidR="008C0CF0" w:rsidRPr="005A06BD">
            <w:rPr>
              <w:b/>
            </w:rPr>
            <w:instrText xml:space="preserve"> PAGE   \* MERGEFORMAT </w:instrText>
          </w:r>
          <w:r w:rsidRPr="005A06BD">
            <w:rPr>
              <w:b/>
            </w:rPr>
            <w:fldChar w:fldCharType="separate"/>
          </w:r>
          <w:r w:rsidR="00196C0A" w:rsidRPr="005A06BD">
            <w:rPr>
              <w:b/>
              <w:noProof/>
              <w:color w:val="FFFFFF"/>
            </w:rPr>
            <w:t>2</w:t>
          </w:r>
          <w:r w:rsidRPr="005A06BD">
            <w:rPr>
              <w:b/>
            </w:rPr>
            <w:fldChar w:fldCharType="end"/>
          </w:r>
        </w:p>
      </w:tc>
    </w:tr>
  </w:tbl>
  <w:p w14:paraId="7EAEACD4" w14:textId="77777777" w:rsidR="008C0CF0" w:rsidRDefault="008C0CF0" w:rsidP="00B86E3C">
    <w:pPr>
      <w:pStyle w:val="Footer"/>
    </w:pPr>
  </w:p>
  <w:p w14:paraId="0E292ABE" w14:textId="77777777" w:rsidR="008C0CF0" w:rsidRDefault="008C0C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5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87"/>
      <w:gridCol w:w="527"/>
    </w:tblGrid>
    <w:tr w:rsidR="008C0CF0" w:rsidRPr="005A06BD" w14:paraId="0F4B652D" w14:textId="77777777" w:rsidTr="005A06BD">
      <w:tc>
        <w:tcPr>
          <w:tcW w:w="4742" w:type="pct"/>
          <w:tcBorders>
            <w:top w:val="single" w:sz="4" w:space="0" w:color="000000"/>
          </w:tcBorders>
        </w:tcPr>
        <w:p w14:paraId="0B100300" w14:textId="77777777" w:rsidR="008C0CF0" w:rsidRPr="005A06BD" w:rsidRDefault="00F7443D" w:rsidP="00E51D98">
          <w:pPr>
            <w:pStyle w:val="Footer"/>
            <w:jc w:val="right"/>
          </w:pPr>
          <w:r w:rsidRPr="00E230AE">
            <w:rPr>
              <w:sz w:val="18"/>
              <w:szCs w:val="20"/>
            </w:rPr>
            <w:t>American Society of Health-System Pharmacists</w:t>
          </w:r>
          <w:r w:rsidRPr="00E230AE">
            <w:rPr>
              <w:sz w:val="20"/>
            </w:rPr>
            <w:t>|</w:t>
          </w:r>
          <w:r w:rsidRPr="00E230AE">
            <w:rPr>
              <w:sz w:val="18"/>
              <w:szCs w:val="20"/>
            </w:rPr>
            <w:t>4500 East-West Highway, Suite 900, Bethesda, Maryland 20814</w:t>
          </w:r>
          <w:r w:rsidRPr="00E230AE">
            <w:rPr>
              <w:sz w:val="20"/>
            </w:rPr>
            <w:t xml:space="preserve"> | </w:t>
          </w:r>
          <w:r w:rsidRPr="00E230AE">
            <w:rPr>
              <w:sz w:val="18"/>
              <w:szCs w:val="20"/>
            </w:rPr>
            <w:t>1-866-279-0681</w:t>
          </w:r>
        </w:p>
      </w:tc>
      <w:tc>
        <w:tcPr>
          <w:tcW w:w="258" w:type="pct"/>
          <w:shd w:val="clear" w:color="auto" w:fill="000000"/>
        </w:tcPr>
        <w:p w14:paraId="004FC529" w14:textId="1378DD03" w:rsidR="008C0CF0" w:rsidRPr="005A06BD" w:rsidRDefault="00A719E2" w:rsidP="002B044E">
          <w:pPr>
            <w:pStyle w:val="Header"/>
            <w:jc w:val="center"/>
            <w:rPr>
              <w:b/>
              <w:color w:val="FFFFFF"/>
            </w:rPr>
          </w:pPr>
          <w:r w:rsidRPr="005A06BD">
            <w:rPr>
              <w:b/>
            </w:rPr>
            <w:fldChar w:fldCharType="begin"/>
          </w:r>
          <w:r w:rsidR="008C0CF0" w:rsidRPr="005A06BD">
            <w:rPr>
              <w:b/>
            </w:rPr>
            <w:instrText xml:space="preserve"> PAGE   \* MERGEFORMAT </w:instrText>
          </w:r>
          <w:r w:rsidRPr="005A06BD">
            <w:rPr>
              <w:b/>
            </w:rPr>
            <w:fldChar w:fldCharType="separate"/>
          </w:r>
          <w:r w:rsidR="001C272F" w:rsidRPr="001C272F">
            <w:rPr>
              <w:b/>
              <w:noProof/>
              <w:color w:val="FFFFFF"/>
            </w:rPr>
            <w:t>1</w:t>
          </w:r>
          <w:r w:rsidRPr="005A06BD">
            <w:rPr>
              <w:b/>
            </w:rPr>
            <w:fldChar w:fldCharType="end"/>
          </w:r>
        </w:p>
      </w:tc>
    </w:tr>
  </w:tbl>
  <w:p w14:paraId="5A753A6D" w14:textId="77777777" w:rsidR="008C0CF0" w:rsidRDefault="008C0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93569" w14:textId="77777777" w:rsidR="001B1D99" w:rsidRDefault="001B1D99" w:rsidP="0013006E">
      <w:pPr>
        <w:spacing w:after="0" w:line="240" w:lineRule="auto"/>
      </w:pPr>
      <w:r>
        <w:separator/>
      </w:r>
    </w:p>
  </w:footnote>
  <w:footnote w:type="continuationSeparator" w:id="0">
    <w:p w14:paraId="1A197588" w14:textId="77777777" w:rsidR="001B1D99" w:rsidRDefault="001B1D99" w:rsidP="00130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5E283" w14:textId="27550A61" w:rsidR="008C0CF0" w:rsidRPr="00375487" w:rsidRDefault="001C272F" w:rsidP="00F9723F">
    <w:pPr>
      <w:pStyle w:val="Header"/>
      <w:tabs>
        <w:tab w:val="clear" w:pos="9360"/>
        <w:tab w:val="left" w:pos="8415"/>
      </w:tabs>
      <w:rPr>
        <w:sz w:val="32"/>
        <w:szCs w:val="32"/>
      </w:rPr>
    </w:pPr>
    <w:r w:rsidRPr="001F4256">
      <w:rPr>
        <w:noProof/>
        <w:sz w:val="32"/>
        <w:szCs w:val="32"/>
      </w:rPr>
      <w:drawing>
        <wp:inline distT="0" distB="0" distL="0" distR="0" wp14:anchorId="5DB9FA18" wp14:editId="312659F0">
          <wp:extent cx="3061970" cy="765810"/>
          <wp:effectExtent l="0" t="0" r="0" b="0"/>
          <wp:docPr id="1" name="Picture 2" descr="C:\Users\emaroyka\OneDrive - ASHP\PAI 2030\Webpage\ASHP_PAI2030_CMYK-8000x2000-644483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maroyka\OneDrive - ASHP\PAI 2030\Webpage\ASHP_PAI2030_CMYK-8000x2000-644483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197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25DC">
      <w:rPr>
        <w:noProof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77DFF"/>
    <w:multiLevelType w:val="hybridMultilevel"/>
    <w:tmpl w:val="C638F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6E"/>
    <w:rsid w:val="0001467A"/>
    <w:rsid w:val="000161D5"/>
    <w:rsid w:val="00063A14"/>
    <w:rsid w:val="00065E14"/>
    <w:rsid w:val="0007131D"/>
    <w:rsid w:val="0008354F"/>
    <w:rsid w:val="00097F48"/>
    <w:rsid w:val="000E1938"/>
    <w:rsid w:val="000E6922"/>
    <w:rsid w:val="001109BD"/>
    <w:rsid w:val="00112BD5"/>
    <w:rsid w:val="00127358"/>
    <w:rsid w:val="0013006E"/>
    <w:rsid w:val="00134CE0"/>
    <w:rsid w:val="00174F59"/>
    <w:rsid w:val="00196C0A"/>
    <w:rsid w:val="001B1D99"/>
    <w:rsid w:val="001C272F"/>
    <w:rsid w:val="001C3A5A"/>
    <w:rsid w:val="001D42DF"/>
    <w:rsid w:val="001F4256"/>
    <w:rsid w:val="0024066B"/>
    <w:rsid w:val="002553B4"/>
    <w:rsid w:val="002B044E"/>
    <w:rsid w:val="002F655C"/>
    <w:rsid w:val="0035585F"/>
    <w:rsid w:val="00375487"/>
    <w:rsid w:val="003D678E"/>
    <w:rsid w:val="0040210F"/>
    <w:rsid w:val="00467910"/>
    <w:rsid w:val="004B56B0"/>
    <w:rsid w:val="004E2739"/>
    <w:rsid w:val="00501E6B"/>
    <w:rsid w:val="005425DC"/>
    <w:rsid w:val="005611FF"/>
    <w:rsid w:val="0056703B"/>
    <w:rsid w:val="0059218A"/>
    <w:rsid w:val="005A06BD"/>
    <w:rsid w:val="005B5D33"/>
    <w:rsid w:val="005B6668"/>
    <w:rsid w:val="005C17AF"/>
    <w:rsid w:val="005D26B1"/>
    <w:rsid w:val="005F5EB4"/>
    <w:rsid w:val="006B51C9"/>
    <w:rsid w:val="006C6EDD"/>
    <w:rsid w:val="006F02D9"/>
    <w:rsid w:val="006F5F88"/>
    <w:rsid w:val="007806BD"/>
    <w:rsid w:val="00790974"/>
    <w:rsid w:val="007C6D48"/>
    <w:rsid w:val="007E692A"/>
    <w:rsid w:val="00850878"/>
    <w:rsid w:val="00851DEF"/>
    <w:rsid w:val="008C0CF0"/>
    <w:rsid w:val="008E5E6B"/>
    <w:rsid w:val="0095455E"/>
    <w:rsid w:val="009B0209"/>
    <w:rsid w:val="00A70370"/>
    <w:rsid w:val="00A719E2"/>
    <w:rsid w:val="00A91112"/>
    <w:rsid w:val="00A968CC"/>
    <w:rsid w:val="00AC2D66"/>
    <w:rsid w:val="00AC468F"/>
    <w:rsid w:val="00AD7ACB"/>
    <w:rsid w:val="00B00CC6"/>
    <w:rsid w:val="00B02424"/>
    <w:rsid w:val="00B04990"/>
    <w:rsid w:val="00B17D15"/>
    <w:rsid w:val="00B86E3C"/>
    <w:rsid w:val="00B96D3F"/>
    <w:rsid w:val="00BB46E7"/>
    <w:rsid w:val="00BD10D9"/>
    <w:rsid w:val="00C03A74"/>
    <w:rsid w:val="00C162D6"/>
    <w:rsid w:val="00C62E46"/>
    <w:rsid w:val="00CB05B1"/>
    <w:rsid w:val="00CB39E3"/>
    <w:rsid w:val="00CE4A67"/>
    <w:rsid w:val="00D16B85"/>
    <w:rsid w:val="00DD35F0"/>
    <w:rsid w:val="00E322AB"/>
    <w:rsid w:val="00E51D98"/>
    <w:rsid w:val="00EA493B"/>
    <w:rsid w:val="00EC15E2"/>
    <w:rsid w:val="00EE54C3"/>
    <w:rsid w:val="00F155CF"/>
    <w:rsid w:val="00F7443D"/>
    <w:rsid w:val="00F84091"/>
    <w:rsid w:val="00F9723F"/>
    <w:rsid w:val="00FA4AD3"/>
    <w:rsid w:val="00FA6EF0"/>
    <w:rsid w:val="00FD018D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EF96AD5"/>
  <w15:chartTrackingRefBased/>
  <w15:docId w15:val="{85F51B80-70F3-4D71-9454-27F47D7A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06E"/>
  </w:style>
  <w:style w:type="paragraph" w:styleId="Footer">
    <w:name w:val="footer"/>
    <w:basedOn w:val="Normal"/>
    <w:link w:val="FooterChar"/>
    <w:uiPriority w:val="99"/>
    <w:unhideWhenUsed/>
    <w:rsid w:val="0013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06E"/>
  </w:style>
  <w:style w:type="paragraph" w:styleId="BalloonText">
    <w:name w:val="Balloon Text"/>
    <w:basedOn w:val="Normal"/>
    <w:link w:val="BalloonTextChar"/>
    <w:uiPriority w:val="99"/>
    <w:semiHidden/>
    <w:unhideWhenUsed/>
    <w:rsid w:val="0013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006E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13006E"/>
    <w:rPr>
      <w:color w:val="808080"/>
    </w:rPr>
  </w:style>
  <w:style w:type="paragraph" w:styleId="ListParagraph">
    <w:name w:val="List Paragraph"/>
    <w:basedOn w:val="Normal"/>
    <w:uiPriority w:val="34"/>
    <w:qFormat/>
    <w:rsid w:val="0095455E"/>
    <w:pPr>
      <w:ind w:left="720"/>
      <w:contextualSpacing/>
    </w:pPr>
  </w:style>
  <w:style w:type="character" w:styleId="Hyperlink">
    <w:name w:val="Hyperlink"/>
    <w:uiPriority w:val="99"/>
    <w:unhideWhenUsed/>
    <w:rsid w:val="0095455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91112"/>
    <w:rPr>
      <w:color w:val="800080"/>
      <w:u w:val="single"/>
    </w:rPr>
  </w:style>
  <w:style w:type="paragraph" w:styleId="NoSpacing">
    <w:name w:val="No Spacing"/>
    <w:uiPriority w:val="1"/>
    <w:qFormat/>
    <w:rsid w:val="00AC468F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01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01E6B"/>
    <w:rPr>
      <w:sz w:val="20"/>
      <w:szCs w:val="20"/>
    </w:rPr>
  </w:style>
  <w:style w:type="paragraph" w:styleId="Revision">
    <w:name w:val="Revision"/>
    <w:hidden/>
    <w:uiPriority w:val="99"/>
    <w:semiHidden/>
    <w:rsid w:val="005A06BD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D98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1D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74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shp.org/pharmacy-practice/pai/pai-recommendations?loginreturnUrl=SSOCheckOnl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i2030tool.ashp.or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i2030tool.ashp.or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7272 Wisconsin Avenue, Bethesda, Maryland 20814</CompanyAddress>
  <CompanyPhone>301-657-3000 </CompanyPhone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6E7435815E3409D3679215BFB3499" ma:contentTypeVersion="14" ma:contentTypeDescription="Create a new document." ma:contentTypeScope="" ma:versionID="09fd6d1fd268c380a2054d150b2a17a9">
  <xsd:schema xmlns:xsd="http://www.w3.org/2001/XMLSchema" xmlns:xs="http://www.w3.org/2001/XMLSchema" xmlns:p="http://schemas.microsoft.com/office/2006/metadata/properties" xmlns:ns3="22b2dda2-bd1e-49a5-88c4-20ed5c651c86" xmlns:ns4="d58cbe22-e987-4b52-a314-189d8dbfe09e" targetNamespace="http://schemas.microsoft.com/office/2006/metadata/properties" ma:root="true" ma:fieldsID="3506933c8077f9ef5488c61e3190eedf" ns3:_="" ns4:_="">
    <xsd:import namespace="22b2dda2-bd1e-49a5-88c4-20ed5c651c86"/>
    <xsd:import namespace="d58cbe22-e987-4b52-a314-189d8dbfe0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dda2-bd1e-49a5-88c4-20ed5c651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cbe22-e987-4b52-a314-189d8dbfe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164709-EEBD-4F1D-B3AE-739D42A8F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2dda2-bd1e-49a5-88c4-20ed5c651c86"/>
    <ds:schemaRef ds:uri="d58cbe22-e987-4b52-a314-189d8dbfe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1F9D07-2227-4241-9F25-2466AD19D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6BBD97-F68B-4A28-8C0B-F353D60449F1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d58cbe22-e987-4b52-a314-189d8dbfe09e"/>
    <ds:schemaRef ds:uri="22b2dda2-bd1e-49a5-88c4-20ed5c651c8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Current Perspectives</vt:lpstr>
    </vt:vector>
  </TitlesOfParts>
  <Company>American Society of Health-System Pharmacists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Current Perspectives</dc:title>
  <dc:subject>Subtitle goes here, if necessary</dc:subject>
  <dc:creator>Greg</dc:creator>
  <cp:keywords/>
  <cp:lastModifiedBy>Eric Maroyka</cp:lastModifiedBy>
  <cp:revision>2</cp:revision>
  <cp:lastPrinted>2010-07-12T16:41:00Z</cp:lastPrinted>
  <dcterms:created xsi:type="dcterms:W3CDTF">2022-03-02T17:36:00Z</dcterms:created>
  <dcterms:modified xsi:type="dcterms:W3CDTF">2022-03-02T17:36:00Z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0x010100BAD6E7435815E3409D3679215BFB3499</vt:lpwstr>
  </property>
</Properties>
</file>