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0FE" w14:textId="797C5D74" w:rsidR="00000000" w:rsidRPr="004348D2" w:rsidRDefault="00972EEB" w:rsidP="00972EEB">
      <w:pPr>
        <w:jc w:val="center"/>
        <w:rPr>
          <w:b/>
          <w:caps/>
        </w:rPr>
      </w:pPr>
      <w:r w:rsidRPr="004348D2">
        <w:rPr>
          <w:b/>
          <w:caps/>
        </w:rPr>
        <w:t xml:space="preserve">Table </w:t>
      </w:r>
      <w:r w:rsidR="002B2E8F">
        <w:rPr>
          <w:b/>
          <w:caps/>
        </w:rPr>
        <w:t>B</w:t>
      </w:r>
      <w:r w:rsidRPr="004348D2">
        <w:rPr>
          <w:b/>
          <w:caps/>
        </w:rPr>
        <w:t xml:space="preserve">: </w:t>
      </w:r>
      <w:r w:rsidR="00A23C8E" w:rsidRPr="004348D2">
        <w:rPr>
          <w:b/>
          <w:caps/>
        </w:rPr>
        <w:t xml:space="preserve">Ambulatory Care - </w:t>
      </w:r>
      <w:r w:rsidRPr="004348D2">
        <w:rPr>
          <w:b/>
          <w:caps/>
        </w:rPr>
        <w:t xml:space="preserve">Practice </w:t>
      </w:r>
      <w:r w:rsidR="004348D2" w:rsidRPr="004348D2">
        <w:rPr>
          <w:b/>
          <w:caps/>
        </w:rPr>
        <w:t>Environment</w:t>
      </w:r>
      <w:r w:rsidR="00B040E7" w:rsidRPr="004348D2">
        <w:rPr>
          <w:b/>
          <w:caps/>
        </w:rPr>
        <w:t xml:space="preserve"> Information</w:t>
      </w:r>
      <w:r w:rsidR="00A23C8E" w:rsidRPr="004348D2">
        <w:rPr>
          <w:b/>
          <w:caps/>
        </w:rPr>
        <w:t xml:space="preserve"> </w:t>
      </w:r>
    </w:p>
    <w:tbl>
      <w:tblPr>
        <w:tblStyle w:val="TableElegant"/>
        <w:tblW w:w="14490" w:type="dxa"/>
        <w:jc w:val="center"/>
        <w:tblLayout w:type="fixed"/>
        <w:tblLook w:val="01E0" w:firstRow="1" w:lastRow="1" w:firstColumn="1" w:lastColumn="1" w:noHBand="0" w:noVBand="0"/>
      </w:tblPr>
      <w:tblGrid>
        <w:gridCol w:w="5310"/>
        <w:gridCol w:w="540"/>
        <w:gridCol w:w="540"/>
        <w:gridCol w:w="157"/>
        <w:gridCol w:w="38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57261" w:rsidRPr="0035735A" w14:paraId="4BEFC8D9" w14:textId="77777777" w:rsidTr="00835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tcW w:w="14490" w:type="dxa"/>
            <w:gridSpan w:val="19"/>
            <w:tcBorders>
              <w:bottom w:val="double" w:sz="6" w:space="0" w:color="000000"/>
            </w:tcBorders>
            <w:vAlign w:val="center"/>
          </w:tcPr>
          <w:p w14:paraId="6264B139" w14:textId="2A744EB2" w:rsidR="00B57261" w:rsidRPr="0035735A" w:rsidRDefault="00B57261" w:rsidP="00DF0E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NAME OF ORGANIZATION:</w:t>
            </w:r>
          </w:p>
        </w:tc>
      </w:tr>
      <w:tr w:rsidR="00B57261" w:rsidRPr="0035735A" w14:paraId="26DE3CA1" w14:textId="77777777" w:rsidTr="000D37BF">
        <w:trPr>
          <w:trHeight w:val="203"/>
          <w:jc w:val="center"/>
        </w:trPr>
        <w:tc>
          <w:tcPr>
            <w:tcW w:w="14490" w:type="dxa"/>
            <w:gridSpan w:val="19"/>
            <w:tcBorders>
              <w:top w:val="double" w:sz="6" w:space="0" w:color="000000"/>
              <w:bottom w:val="nil"/>
            </w:tcBorders>
            <w:vAlign w:val="center"/>
          </w:tcPr>
          <w:p w14:paraId="3AB75901" w14:textId="4ABB1A6E" w:rsidR="00B57261" w:rsidRPr="000D37BF" w:rsidRDefault="00E76646" w:rsidP="00DF0EC6">
            <w:pPr>
              <w:tabs>
                <w:tab w:val="center" w:pos="7137"/>
              </w:tabs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0D37BF">
              <w:rPr>
                <w:rFonts w:ascii="Calibri" w:eastAsia="Calibri" w:hAnsi="Calibri" w:cs="Calibri"/>
                <w:sz w:val="22"/>
                <w:szCs w:val="22"/>
              </w:rPr>
              <w:t xml:space="preserve">% Residency </w:t>
            </w:r>
            <w:r w:rsidR="003A36C6" w:rsidRPr="000D37BF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0D37BF">
              <w:rPr>
                <w:rFonts w:ascii="Calibri" w:eastAsia="Calibri" w:hAnsi="Calibri" w:cs="Calibri"/>
                <w:sz w:val="22"/>
                <w:szCs w:val="22"/>
              </w:rPr>
              <w:t>raining conducted at this site:</w:t>
            </w:r>
            <w:r w:rsidR="00DF0EC6" w:rsidRPr="000D37BF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0D37BF" w:rsidRPr="0035735A" w14:paraId="65E7D1E5" w14:textId="77777777" w:rsidTr="008352EA">
        <w:trPr>
          <w:trHeight w:val="202"/>
          <w:jc w:val="center"/>
        </w:trPr>
        <w:tc>
          <w:tcPr>
            <w:tcW w:w="14490" w:type="dxa"/>
            <w:gridSpan w:val="19"/>
            <w:tcBorders>
              <w:top w:val="double" w:sz="6" w:space="0" w:color="000000"/>
              <w:bottom w:val="nil"/>
            </w:tcBorders>
            <w:vAlign w:val="center"/>
          </w:tcPr>
          <w:p w14:paraId="1F10E32C" w14:textId="77777777" w:rsidR="000D37BF" w:rsidRPr="000D37BF" w:rsidRDefault="000D37BF" w:rsidP="00DF0EC6">
            <w:pPr>
              <w:tabs>
                <w:tab w:val="center" w:pos="7137"/>
              </w:tabs>
              <w:rPr>
                <w:rFonts w:ascii="Calibri" w:eastAsia="Calibri" w:hAnsi="Calibri" w:cs="Calibri"/>
              </w:rPr>
            </w:pPr>
          </w:p>
        </w:tc>
      </w:tr>
      <w:tr w:rsidR="00E76646" w:rsidRPr="0035735A" w14:paraId="2CF5E297" w14:textId="77777777" w:rsidTr="008352EA">
        <w:trPr>
          <w:trHeight w:val="333"/>
          <w:jc w:val="center"/>
        </w:trPr>
        <w:tc>
          <w:tcPr>
            <w:tcW w:w="14490" w:type="dxa"/>
            <w:gridSpan w:val="19"/>
            <w:tcBorders>
              <w:top w:val="nil"/>
            </w:tcBorders>
            <w:vAlign w:val="center"/>
          </w:tcPr>
          <w:p w14:paraId="6CFC7A8A" w14:textId="17C96539" w:rsidR="00E76646" w:rsidRPr="000D37BF" w:rsidRDefault="000D37BF" w:rsidP="000D37B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0D37BF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PLEASE CHECK ALL THAT APPLY: </w:t>
            </w:r>
            <w:r w:rsidR="00895633" w:rsidRPr="000D37BF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 </w:t>
            </w:r>
            <w:r w:rsidR="00E76646" w:rsidRPr="000D37BF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___</w:t>
            </w:r>
            <w:r w:rsidR="00DF0EC6" w:rsidRPr="000D37BF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__ </w:t>
            </w:r>
            <w:r w:rsidR="00E76646" w:rsidRPr="000D37BF">
              <w:rPr>
                <w:rFonts w:ascii="Calibri" w:eastAsia="Calibri" w:hAnsi="Calibri" w:cs="Calibri"/>
                <w:sz w:val="22"/>
                <w:szCs w:val="22"/>
              </w:rPr>
              <w:t>Hospital Owned Clinics             ____</w:t>
            </w:r>
            <w:r w:rsidR="00DF0EC6" w:rsidRPr="000D37BF">
              <w:rPr>
                <w:rFonts w:ascii="Calibri" w:eastAsia="Calibri" w:hAnsi="Calibri" w:cs="Calibri"/>
                <w:sz w:val="22"/>
                <w:szCs w:val="22"/>
              </w:rPr>
              <w:t>_</w:t>
            </w:r>
            <w:r w:rsidR="00E76646" w:rsidRPr="000D37BF">
              <w:rPr>
                <w:rFonts w:ascii="Calibri" w:eastAsia="Calibri" w:hAnsi="Calibri" w:cs="Calibri"/>
                <w:sz w:val="22"/>
                <w:szCs w:val="22"/>
              </w:rPr>
              <w:t xml:space="preserve">  Physician Owned Clinics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//</w:t>
            </w:r>
            <w:r w:rsidR="00E76646" w:rsidRPr="000D37BF">
              <w:rPr>
                <w:rFonts w:ascii="Calibri" w:eastAsia="Calibri" w:hAnsi="Calibri" w:cs="Calibri"/>
                <w:sz w:val="22"/>
                <w:szCs w:val="22"/>
              </w:rPr>
              <w:t xml:space="preserve">        _____</w:t>
            </w:r>
            <w:r w:rsidR="00DF0EC6" w:rsidRPr="000D37B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76646" w:rsidRPr="000D37BF">
              <w:rPr>
                <w:rFonts w:ascii="Calibri" w:eastAsia="Calibri" w:hAnsi="Calibri" w:cs="Calibri"/>
                <w:sz w:val="22"/>
                <w:szCs w:val="22"/>
              </w:rPr>
              <w:t>On Campus                          _____Off-</w:t>
            </w:r>
            <w:r w:rsidR="003A36C6" w:rsidRPr="000D37B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76646" w:rsidRPr="000D37BF">
              <w:rPr>
                <w:rFonts w:ascii="Calibri" w:eastAsia="Calibri" w:hAnsi="Calibri" w:cs="Calibri"/>
                <w:sz w:val="22"/>
                <w:szCs w:val="22"/>
              </w:rPr>
              <w:t>ite</w:t>
            </w:r>
          </w:p>
        </w:tc>
      </w:tr>
      <w:tr w:rsidR="00B57261" w:rsidRPr="0035735A" w14:paraId="3C9F695B" w14:textId="77777777" w:rsidTr="008352EA">
        <w:trPr>
          <w:trHeight w:val="345"/>
          <w:jc w:val="center"/>
        </w:trPr>
        <w:tc>
          <w:tcPr>
            <w:tcW w:w="14490" w:type="dxa"/>
            <w:gridSpan w:val="19"/>
            <w:vAlign w:val="center"/>
          </w:tcPr>
          <w:p w14:paraId="1D6812A1" w14:textId="04B5532F" w:rsidR="00B57261" w:rsidRPr="004A6C5A" w:rsidRDefault="00E76646" w:rsidP="00DF0E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A6C5A">
              <w:rPr>
                <w:rFonts w:ascii="Calibri" w:eastAsia="Calibri" w:hAnsi="Calibri" w:cs="Calibri"/>
                <w:sz w:val="22"/>
                <w:szCs w:val="22"/>
              </w:rPr>
              <w:t xml:space="preserve">Number of Vacant Pharmacist Positions: </w:t>
            </w:r>
          </w:p>
        </w:tc>
      </w:tr>
      <w:tr w:rsidR="00B57261" w:rsidRPr="0035735A" w14:paraId="4CF2F3FA" w14:textId="77777777" w:rsidTr="008352EA">
        <w:trPr>
          <w:trHeight w:val="435"/>
          <w:jc w:val="center"/>
        </w:trPr>
        <w:tc>
          <w:tcPr>
            <w:tcW w:w="14490" w:type="dxa"/>
            <w:gridSpan w:val="19"/>
            <w:vAlign w:val="center"/>
          </w:tcPr>
          <w:p w14:paraId="568BD18D" w14:textId="053148CE" w:rsidR="00B57261" w:rsidRPr="004A6C5A" w:rsidRDefault="00E76646" w:rsidP="00DF0E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A6C5A">
              <w:rPr>
                <w:rFonts w:ascii="Calibri" w:eastAsia="Calibri" w:hAnsi="Calibri" w:cs="Calibri"/>
                <w:sz w:val="22"/>
                <w:szCs w:val="22"/>
              </w:rPr>
              <w:t xml:space="preserve">External </w:t>
            </w:r>
            <w:r w:rsidR="00B57261" w:rsidRPr="004A6C5A">
              <w:rPr>
                <w:rFonts w:ascii="Calibri" w:eastAsia="Calibri" w:hAnsi="Calibri" w:cs="Calibri"/>
                <w:sz w:val="22"/>
                <w:szCs w:val="22"/>
              </w:rPr>
              <w:t>Accrediting Body (if applicable):</w:t>
            </w:r>
            <w:r w:rsidR="001A07E4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Date Last Reviewed:</w:t>
            </w:r>
          </w:p>
        </w:tc>
      </w:tr>
      <w:tr w:rsidR="004348D2" w:rsidRPr="0035735A" w14:paraId="089E1D55" w14:textId="77777777" w:rsidTr="008352EA">
        <w:trPr>
          <w:trHeight w:val="435"/>
          <w:jc w:val="center"/>
        </w:trPr>
        <w:tc>
          <w:tcPr>
            <w:tcW w:w="14490" w:type="dxa"/>
            <w:gridSpan w:val="19"/>
            <w:vAlign w:val="center"/>
          </w:tcPr>
          <w:p w14:paraId="1F367E75" w14:textId="34AC6448" w:rsidR="004348D2" w:rsidRPr="004A6C5A" w:rsidRDefault="004348D2" w:rsidP="00DF0EC6">
            <w:pPr>
              <w:rPr>
                <w:rFonts w:ascii="Calibri" w:eastAsia="Calibri" w:hAnsi="Calibri" w:cs="Calibri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Residency Program Funding Sources: ___Organization     ___CMS      ___VA     ____College      ____Other (explain)</w:t>
            </w:r>
          </w:p>
        </w:tc>
      </w:tr>
      <w:tr w:rsidR="004348D2" w:rsidRPr="0035735A" w14:paraId="0C7EB784" w14:textId="77777777" w:rsidTr="008352EA">
        <w:trPr>
          <w:trHeight w:val="435"/>
          <w:jc w:val="center"/>
        </w:trPr>
        <w:tc>
          <w:tcPr>
            <w:tcW w:w="14490" w:type="dxa"/>
            <w:gridSpan w:val="19"/>
            <w:vAlign w:val="center"/>
          </w:tcPr>
          <w:p w14:paraId="5D04640A" w14:textId="167B7D8F" w:rsidR="004348D2" w:rsidRPr="004A6C5A" w:rsidRDefault="004348D2" w:rsidP="00DF0EC6">
            <w:pPr>
              <w:rPr>
                <w:rFonts w:ascii="Calibri" w:eastAsia="Calibri" w:hAnsi="Calibri" w:cs="Calibri"/>
              </w:rPr>
            </w:pPr>
            <w:r w:rsidRPr="002622F6">
              <w:rPr>
                <w:rFonts w:ascii="Calibri" w:eastAsia="Calibri" w:hAnsi="Calibri"/>
                <w:snapToGrid w:val="0"/>
                <w:sz w:val="22"/>
                <w:szCs w:val="22"/>
              </w:rPr>
              <w:t>Current/planned capital expenditures/leases in next three years</w:t>
            </w:r>
            <w:r>
              <w:rPr>
                <w:rFonts w:ascii="Calibri" w:eastAsia="Calibri" w:hAnsi="Calibri"/>
                <w:snapToGrid w:val="0"/>
                <w:sz w:val="22"/>
                <w:szCs w:val="22"/>
              </w:rPr>
              <w:t xml:space="preserve">: </w:t>
            </w:r>
          </w:p>
        </w:tc>
      </w:tr>
      <w:tr w:rsidR="003A36C6" w:rsidRPr="0035735A" w14:paraId="127F123C" w14:textId="77777777" w:rsidTr="003A36C6">
        <w:trPr>
          <w:trHeight w:val="1515"/>
          <w:jc w:val="center"/>
        </w:trPr>
        <w:tc>
          <w:tcPr>
            <w:tcW w:w="5310" w:type="dxa"/>
            <w:shd w:val="clear" w:color="auto" w:fill="EDEDED" w:themeFill="accent3" w:themeFillTint="33"/>
          </w:tcPr>
          <w:p w14:paraId="403FD24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</w:pPr>
          </w:p>
          <w:p w14:paraId="6B725C68" w14:textId="75E1259C" w:rsidR="004348D2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AmCareGridMC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AMBULATORY CARE service areas</w:t>
            </w:r>
          </w:p>
          <w:p w14:paraId="596CD9AA" w14:textId="77777777" w:rsidR="00895633" w:rsidRPr="0035735A" w:rsidRDefault="00895633" w:rsidP="004348D2">
            <w:pPr>
              <w:jc w:val="center"/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</w:pPr>
          </w:p>
          <w:bookmarkEnd w:id="0"/>
          <w:p w14:paraId="1D4FFC97" w14:textId="77777777" w:rsidR="004348D2" w:rsidRPr="007378DE" w:rsidRDefault="004348D2" w:rsidP="004348D2">
            <w:pPr>
              <w:jc w:val="center"/>
              <w:rPr>
                <w:rFonts w:ascii="Calibri" w:eastAsia="Calibri" w:hAnsi="Calibri" w:cs="Calibri"/>
                <w:caps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PLEASE ADD THE NAMES OF 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SERVICE AREAS</w:t>
            </w:r>
            <w:r w:rsidRPr="007378D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SPECIFIC TO</w:t>
            </w:r>
            <w:r w:rsidRPr="007378D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YOUR PRACTICE SITE TO THE COLUMNS TO THE RIGHT </w:t>
            </w:r>
          </w:p>
          <w:p w14:paraId="2099FB9B" w14:textId="77777777" w:rsidR="004348D2" w:rsidRPr="007378DE" w:rsidRDefault="004348D2" w:rsidP="004348D2">
            <w:pPr>
              <w:jc w:val="center"/>
              <w:rPr>
                <w:rFonts w:ascii="Calibri" w:eastAsia="Calibri" w:hAnsi="Calibri" w:cs="Calibri"/>
                <w:caps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(e.g., 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Family Medicine, GI, Pediatrics, Pain, Anticoagulation</w:t>
            </w:r>
            <w:r w:rsidRPr="007378D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)</w:t>
            </w:r>
          </w:p>
          <w:p w14:paraId="4E563F7A" w14:textId="77777777" w:rsidR="004348D2" w:rsidRPr="0035735A" w:rsidRDefault="004348D2" w:rsidP="004348D2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5DCE00D0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#1]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43020F11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#2]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extDirection w:val="btLr"/>
          </w:tcPr>
          <w:p w14:paraId="4108E168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#3]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0CBC31A5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#4]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2AC938C5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#5]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0493AF64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#6]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30BC504B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#7]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4361133B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>
              <w:rPr>
                <w:rFonts w:ascii="Calibri" w:eastAsia="Calibri" w:hAnsi="Calibri" w:cs="Calibri"/>
              </w:rPr>
              <w:t>Clinic #8]</w:t>
            </w:r>
          </w:p>
        </w:tc>
        <w:tc>
          <w:tcPr>
            <w:tcW w:w="540" w:type="dxa"/>
            <w:shd w:val="clear" w:color="auto" w:fill="EDEDED" w:themeFill="accent3" w:themeFillTint="33"/>
            <w:textDirection w:val="btLr"/>
          </w:tcPr>
          <w:p w14:paraId="7E2B8AEF" w14:textId="77777777" w:rsidR="004348D2" w:rsidRPr="0035735A" w:rsidRDefault="004348D2" w:rsidP="004348D2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77DDE1F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2BF294C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AA020E0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C1A0A2A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E04D077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9BE2B97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F9B08D6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9AED070" w14:textId="77777777" w:rsidR="004348D2" w:rsidRPr="003A36C6" w:rsidRDefault="004348D2" w:rsidP="003A36C6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48D2" w:rsidRPr="0035735A" w14:paraId="4EF7B98E" w14:textId="77777777" w:rsidTr="008352EA">
        <w:trPr>
          <w:jc w:val="center"/>
        </w:trPr>
        <w:tc>
          <w:tcPr>
            <w:tcW w:w="5310" w:type="dxa"/>
          </w:tcPr>
          <w:p w14:paraId="2FEB4E75" w14:textId="0F36DACD" w:rsidR="004348D2" w:rsidRPr="000D37BF" w:rsidRDefault="004348D2" w:rsidP="004348D2">
            <w:pPr>
              <w:rPr>
                <w:rFonts w:ascii="Calibri" w:eastAsia="Calibri" w:hAnsi="Calibri" w:cs="Calibri"/>
              </w:rPr>
            </w:pPr>
            <w:r w:rsidRPr="000D37BF">
              <w:rPr>
                <w:rFonts w:ascii="Calibri" w:eastAsia="Calibri" w:hAnsi="Calibri" w:cs="Calibri"/>
              </w:rPr>
              <w:t xml:space="preserve">Average </w:t>
            </w:r>
            <w:r w:rsidR="00895633" w:rsidRPr="000D37BF">
              <w:rPr>
                <w:rFonts w:ascii="Calibri" w:eastAsia="Calibri" w:hAnsi="Calibri" w:cs="Calibri"/>
              </w:rPr>
              <w:t>Number of Patient Visits</w:t>
            </w:r>
            <w:r w:rsidRPr="000D37BF">
              <w:rPr>
                <w:rFonts w:ascii="Calibri" w:eastAsia="Calibri" w:hAnsi="Calibri" w:cs="Calibri"/>
              </w:rPr>
              <w:t xml:space="preserve"> Per Week</w:t>
            </w:r>
          </w:p>
        </w:tc>
        <w:tc>
          <w:tcPr>
            <w:tcW w:w="540" w:type="dxa"/>
          </w:tcPr>
          <w:p w14:paraId="712D9CF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DECA8D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7B1647F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0D31B4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DC96EB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3A8739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6721E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F8D522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B9629F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AD5BE1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4EADA9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CFAE7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A64D12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8B8179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96EAB1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5A66F0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CFDC83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48D2" w:rsidRPr="0035735A" w14:paraId="15A08F3E" w14:textId="77777777" w:rsidTr="008352EA">
        <w:trPr>
          <w:jc w:val="center"/>
        </w:trPr>
        <w:tc>
          <w:tcPr>
            <w:tcW w:w="5310" w:type="dxa"/>
          </w:tcPr>
          <w:p w14:paraId="10965DEC" w14:textId="77777777" w:rsidR="004348D2" w:rsidRPr="000D37BF" w:rsidRDefault="004348D2" w:rsidP="004348D2">
            <w:pPr>
              <w:rPr>
                <w:rFonts w:ascii="Calibri" w:eastAsia="Calibri" w:hAnsi="Calibri" w:cs="Calibri"/>
              </w:rPr>
            </w:pPr>
            <w:r w:rsidRPr="000D37BF">
              <w:rPr>
                <w:rFonts w:ascii="Calibri" w:eastAsia="Calibri" w:hAnsi="Calibri" w:cs="Calibri"/>
              </w:rPr>
              <w:t>Pharmacist Hours Per Day</w:t>
            </w:r>
          </w:p>
        </w:tc>
        <w:tc>
          <w:tcPr>
            <w:tcW w:w="540" w:type="dxa"/>
          </w:tcPr>
          <w:p w14:paraId="739DD85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9813E8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3E48681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ACDB97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150907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AC2689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F342AE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F5E878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8832FC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BCD7D7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552848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9B35AD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0B14A4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C7BE4B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801B5D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4A9DAE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33F11F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48D2" w:rsidRPr="0035735A" w14:paraId="70C46FAE" w14:textId="77777777" w:rsidTr="008352EA">
        <w:trPr>
          <w:jc w:val="center"/>
        </w:trPr>
        <w:tc>
          <w:tcPr>
            <w:tcW w:w="5310" w:type="dxa"/>
          </w:tcPr>
          <w:p w14:paraId="4BA3E995" w14:textId="77777777" w:rsidR="004348D2" w:rsidRPr="000D37BF" w:rsidRDefault="004348D2" w:rsidP="004348D2">
            <w:pPr>
              <w:rPr>
                <w:rFonts w:ascii="Calibri" w:eastAsia="Calibri" w:hAnsi="Calibri" w:cs="Calibri"/>
              </w:rPr>
            </w:pPr>
            <w:r w:rsidRPr="000D37BF">
              <w:rPr>
                <w:rFonts w:ascii="Calibri" w:eastAsia="Calibri" w:hAnsi="Calibri" w:cs="Calibri"/>
              </w:rPr>
              <w:t>Pharmacist Hours Per Week</w:t>
            </w:r>
          </w:p>
        </w:tc>
        <w:tc>
          <w:tcPr>
            <w:tcW w:w="540" w:type="dxa"/>
          </w:tcPr>
          <w:p w14:paraId="6A44CB7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C3ED2B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4125EC8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6EFC63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795122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CE5ABD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1FE633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7314EC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9A9318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ADD786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D6022F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C293B3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D1614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F8DD8E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FC6F64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EE2CC0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DBAC28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1ACABF96" w14:textId="77777777" w:rsidTr="008352EA">
        <w:trPr>
          <w:jc w:val="center"/>
        </w:trPr>
        <w:tc>
          <w:tcPr>
            <w:tcW w:w="5310" w:type="dxa"/>
            <w:tcBorders>
              <w:bottom w:val="single" w:sz="6" w:space="0" w:color="000000"/>
            </w:tcBorders>
          </w:tcPr>
          <w:p w14:paraId="3AFD557B" w14:textId="3F81E955" w:rsidR="004348D2" w:rsidRPr="000D37BF" w:rsidRDefault="004348D2" w:rsidP="004348D2">
            <w:pPr>
              <w:rPr>
                <w:rFonts w:ascii="Calibri" w:eastAsia="Calibri" w:hAnsi="Calibri" w:cs="Calibri"/>
              </w:rPr>
            </w:pPr>
            <w:r w:rsidRPr="000D37BF">
              <w:rPr>
                <w:rFonts w:ascii="Calibri" w:eastAsia="Calibri" w:hAnsi="Calibri" w:cs="Calibri"/>
              </w:rPr>
              <w:t xml:space="preserve">Number of Patient Encounters </w:t>
            </w:r>
            <w:r w:rsidR="00895633" w:rsidRPr="000D37BF">
              <w:rPr>
                <w:rFonts w:ascii="Calibri" w:eastAsia="Calibri" w:hAnsi="Calibri" w:cs="Calibri"/>
              </w:rPr>
              <w:t xml:space="preserve">with Pharmacist </w:t>
            </w:r>
            <w:r w:rsidRPr="000D37BF">
              <w:rPr>
                <w:rFonts w:ascii="Calibri" w:eastAsia="Calibri" w:hAnsi="Calibri" w:cs="Calibri"/>
              </w:rPr>
              <w:t>Per Week</w:t>
            </w:r>
          </w:p>
        </w:tc>
        <w:tc>
          <w:tcPr>
            <w:tcW w:w="540" w:type="dxa"/>
          </w:tcPr>
          <w:p w14:paraId="23C51F7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C559CA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5B68A7B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8F7C00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38F63A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EEEC89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99261A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FB86BB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108A8C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440236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B9AEDF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1A8553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1D98D5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2115B6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EECCC8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D6FE4F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8AE890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48D2" w:rsidRPr="0035735A" w14:paraId="42259B0B" w14:textId="77777777" w:rsidTr="008352EA">
        <w:trPr>
          <w:jc w:val="center"/>
        </w:trPr>
        <w:tc>
          <w:tcPr>
            <w:tcW w:w="5310" w:type="dxa"/>
            <w:tcBorders>
              <w:bottom w:val="single" w:sz="6" w:space="0" w:color="000000"/>
            </w:tcBorders>
          </w:tcPr>
          <w:p w14:paraId="6F249742" w14:textId="77777777" w:rsidR="004348D2" w:rsidRPr="00635D67" w:rsidRDefault="004348D2" w:rsidP="004348D2">
            <w:pPr>
              <w:rPr>
                <w:rFonts w:ascii="Calibri" w:eastAsia="Calibri" w:hAnsi="Calibri" w:cs="Calibri"/>
              </w:rPr>
            </w:pPr>
            <w:r w:rsidRPr="00635D67">
              <w:rPr>
                <w:rFonts w:ascii="Calibri" w:eastAsia="Calibri" w:hAnsi="Calibri" w:cs="Calibri"/>
              </w:rPr>
              <w:t xml:space="preserve">APPE Student Rotations offered </w:t>
            </w:r>
          </w:p>
        </w:tc>
        <w:tc>
          <w:tcPr>
            <w:tcW w:w="540" w:type="dxa"/>
          </w:tcPr>
          <w:p w14:paraId="69CBC0E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8B4368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449DE13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7D5EFF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562DF2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D176C2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69DDD1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13817B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FF2CF8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11128A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A51F6C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575BF5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139135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5A6C73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A34888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C677CB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927424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48D2" w:rsidRPr="0035735A" w14:paraId="1A04013B" w14:textId="77777777" w:rsidTr="008352EA">
        <w:trPr>
          <w:jc w:val="center"/>
        </w:trPr>
        <w:tc>
          <w:tcPr>
            <w:tcW w:w="5310" w:type="dxa"/>
            <w:vAlign w:val="center"/>
          </w:tcPr>
          <w:p w14:paraId="37B9D042" w14:textId="77777777" w:rsidR="004348D2" w:rsidRPr="00635D67" w:rsidRDefault="004348D2" w:rsidP="004348D2">
            <w:pPr>
              <w:rPr>
                <w:rFonts w:ascii="Calibri" w:eastAsia="Calibri" w:hAnsi="Calibri" w:cs="Calibri"/>
              </w:rPr>
            </w:pPr>
            <w:r w:rsidRPr="00635D67">
              <w:rPr>
                <w:rFonts w:ascii="Calibri" w:eastAsia="Calibri" w:hAnsi="Calibri" w:cs="Calibri"/>
              </w:rPr>
              <w:t>Residency Learning Experiences offered</w:t>
            </w:r>
          </w:p>
        </w:tc>
        <w:tc>
          <w:tcPr>
            <w:tcW w:w="540" w:type="dxa"/>
          </w:tcPr>
          <w:p w14:paraId="6E7756F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34FCCD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577169A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4EE417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353703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304C7F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97854B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8564E8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20FD31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4229DE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F0FB03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7E8AC1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41DB98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3644AF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99C990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7A8982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9E324B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48D2" w:rsidRPr="0035735A" w14:paraId="453900B2" w14:textId="77777777" w:rsidTr="008352EA">
        <w:trPr>
          <w:jc w:val="center"/>
        </w:trPr>
        <w:tc>
          <w:tcPr>
            <w:tcW w:w="5310" w:type="dxa"/>
            <w:vAlign w:val="center"/>
          </w:tcPr>
          <w:p w14:paraId="26B00762" w14:textId="47DBC733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Competence of pharmacists is validated (e.g., peer-review process, credentialing and/or privileging)</w:t>
            </w:r>
            <w:r w:rsidRPr="00D40F20">
              <w:rPr>
                <w:rFonts w:ascii="Calibri" w:hAnsi="Calibri" w:cs="Calibri"/>
              </w:rPr>
              <w:t xml:space="preserve"> </w:t>
            </w:r>
            <w:r w:rsidRPr="001A4EA7">
              <w:rPr>
                <w:rFonts w:ascii="Calibri" w:hAnsi="Calibri" w:cs="Calibri"/>
              </w:rPr>
              <w:t xml:space="preserve"> (5.1.c.3)</w:t>
            </w:r>
          </w:p>
        </w:tc>
        <w:tc>
          <w:tcPr>
            <w:tcW w:w="540" w:type="dxa"/>
          </w:tcPr>
          <w:p w14:paraId="4A17F10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38561E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7F09604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5C0B9E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DA8887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5891EB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86D384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114491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243EC2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2C6E83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3C646E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899CAE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F08C96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F22EF3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A412FA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1CD3B5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96A11C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1C433CA7" w14:textId="77777777" w:rsidTr="008352EA">
        <w:trPr>
          <w:jc w:val="center"/>
        </w:trPr>
        <w:tc>
          <w:tcPr>
            <w:tcW w:w="5310" w:type="dxa"/>
            <w:vAlign w:val="center"/>
          </w:tcPr>
          <w:p w14:paraId="36DC7ABD" w14:textId="1C785E0F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B6502A">
              <w:rPr>
                <w:rFonts w:ascii="Calibri" w:eastAsia="Calibri" w:hAnsi="Calibri" w:cs="Calibri"/>
              </w:rPr>
              <w:t>Pharmacists use clinical decision-support tools (CDTs) to identify and prioritize patients requiring optimization of medication therapy. (5.3.a.2)</w:t>
            </w:r>
          </w:p>
        </w:tc>
        <w:tc>
          <w:tcPr>
            <w:tcW w:w="540" w:type="dxa"/>
          </w:tcPr>
          <w:p w14:paraId="435D88D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657745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1416744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C77F02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0450DF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368C7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BB8484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7B91CA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38D75E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4F2131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5D314D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DD3AB3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C5C236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5C7697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E25801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FAF393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031A99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6414156F" w14:textId="77777777" w:rsidTr="008352EA">
        <w:trPr>
          <w:jc w:val="center"/>
        </w:trPr>
        <w:tc>
          <w:tcPr>
            <w:tcW w:w="5310" w:type="dxa"/>
            <w:vAlign w:val="center"/>
          </w:tcPr>
          <w:p w14:paraId="560DA8AD" w14:textId="1B438E0C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B6502A">
              <w:rPr>
                <w:rFonts w:ascii="Calibri" w:eastAsia="Calibri" w:hAnsi="Calibri" w:cs="Calibri"/>
              </w:rPr>
              <w:t>Pharmacists participate in population health services. (5.3.a.2)</w:t>
            </w:r>
          </w:p>
        </w:tc>
        <w:tc>
          <w:tcPr>
            <w:tcW w:w="540" w:type="dxa"/>
          </w:tcPr>
          <w:p w14:paraId="650CD9A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905B4B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2AF3291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D7C82A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CACB04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F2B64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547CDF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EB6109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9A84F9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9025E1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AE0C3C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BC40CF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B33931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49DB38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0FD901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A8DD65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E64977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218EE19B" w14:textId="77777777" w:rsidTr="008352EA">
        <w:trPr>
          <w:jc w:val="center"/>
        </w:trPr>
        <w:tc>
          <w:tcPr>
            <w:tcW w:w="5310" w:type="dxa"/>
            <w:vAlign w:val="center"/>
          </w:tcPr>
          <w:p w14:paraId="075CE722" w14:textId="1373E607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B6502A">
              <w:rPr>
                <w:rFonts w:ascii="Calibri" w:eastAsia="Calibri" w:hAnsi="Calibri" w:cs="Calibri"/>
              </w:rPr>
              <w:t>Pharmacist practice under collaborative practice agreements. (5.3.a.3)</w:t>
            </w:r>
            <w:r w:rsidRPr="00B6502A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40" w:type="dxa"/>
          </w:tcPr>
          <w:p w14:paraId="121BAA6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A648A2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0E14F37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CD6C1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7B8368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11084C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1C3895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577779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3329D5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7C9E34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20CCC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05C815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7DA2C3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7DFE6E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3A9A4A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E1E5CC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DD939E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58BC7178" w14:textId="77777777" w:rsidTr="008352EA">
        <w:trPr>
          <w:jc w:val="center"/>
        </w:trPr>
        <w:tc>
          <w:tcPr>
            <w:tcW w:w="5310" w:type="dxa"/>
            <w:vAlign w:val="center"/>
          </w:tcPr>
          <w:p w14:paraId="3D556F8F" w14:textId="604C5369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B6502A">
              <w:rPr>
                <w:rFonts w:ascii="Calibri" w:eastAsia="Calibri" w:hAnsi="Calibri" w:cs="Calibri"/>
              </w:rPr>
              <w:t>Pharmacists practice under state-wide protocols. (5.3.a.3)</w:t>
            </w:r>
          </w:p>
        </w:tc>
        <w:tc>
          <w:tcPr>
            <w:tcW w:w="540" w:type="dxa"/>
          </w:tcPr>
          <w:p w14:paraId="11A59CF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983654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60D2364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B7A276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847595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43A2E4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0F0A7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710CCB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A8B959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7F7031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A3E9AD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EC806C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AB7ADE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397023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33D7BC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8C191B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50054A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18CF735A" w14:textId="77777777" w:rsidTr="008352EA">
        <w:trPr>
          <w:jc w:val="center"/>
        </w:trPr>
        <w:tc>
          <w:tcPr>
            <w:tcW w:w="5310" w:type="dxa"/>
            <w:vAlign w:val="center"/>
          </w:tcPr>
          <w:p w14:paraId="21D4A27F" w14:textId="6B28DE2D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B6502A">
              <w:rPr>
                <w:rFonts w:ascii="Calibri" w:eastAsia="Calibri" w:hAnsi="Calibri" w:cs="Calibri"/>
              </w:rPr>
              <w:t>Pharmacists use evidence-based protocols and/or medication guidelines to manage patients. (5.3.a.3)</w:t>
            </w:r>
          </w:p>
        </w:tc>
        <w:tc>
          <w:tcPr>
            <w:tcW w:w="540" w:type="dxa"/>
          </w:tcPr>
          <w:p w14:paraId="756AB2F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961470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43EE136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F6C5EE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B813B4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CCD71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8641FD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2735F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F4DB53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32E0E8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8F0C53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CB675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149293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EBFC37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DBA1F1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848A3E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5C4C53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6F989E58" w14:textId="77777777" w:rsidTr="008352EA">
        <w:trPr>
          <w:jc w:val="center"/>
        </w:trPr>
        <w:tc>
          <w:tcPr>
            <w:tcW w:w="5310" w:type="dxa"/>
            <w:vAlign w:val="center"/>
          </w:tcPr>
          <w:p w14:paraId="0725785E" w14:textId="19E047EE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1A4EA7">
              <w:rPr>
                <w:rFonts w:ascii="Calibri" w:eastAsia="Calibri" w:hAnsi="Calibri" w:cs="Calibri"/>
              </w:rPr>
              <w:t>Pharmacists provide disease state management (DSM) services. (5.3.a.3)</w:t>
            </w:r>
          </w:p>
        </w:tc>
        <w:tc>
          <w:tcPr>
            <w:tcW w:w="540" w:type="dxa"/>
          </w:tcPr>
          <w:p w14:paraId="43876C6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D56F62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4C2EE3C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DE440E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89B877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1A878A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729A74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02943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1FC4C3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70370E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A0E3E5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F7B190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07AFD1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94BA73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65A65E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504645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489A55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0CD4C2F1" w14:textId="77777777" w:rsidTr="008352EA">
        <w:trPr>
          <w:jc w:val="center"/>
        </w:trPr>
        <w:tc>
          <w:tcPr>
            <w:tcW w:w="5310" w:type="dxa"/>
            <w:vAlign w:val="center"/>
          </w:tcPr>
          <w:p w14:paraId="0ABB8A81" w14:textId="4C34385F" w:rsidR="004348D2" w:rsidRPr="00B6502A" w:rsidRDefault="004348D2" w:rsidP="004348D2">
            <w:pPr>
              <w:rPr>
                <w:rFonts w:ascii="Calibri" w:eastAsia="Calibri" w:hAnsi="Calibri" w:cs="Calibri"/>
              </w:rPr>
            </w:pPr>
            <w:r w:rsidRPr="00D40F20">
              <w:rPr>
                <w:rFonts w:ascii="Calibri" w:eastAsia="Calibri" w:hAnsi="Calibri" w:cs="Calibri"/>
              </w:rPr>
              <w:t>Pharmacists perform point-of-care testing. (5.3.b.1)</w:t>
            </w:r>
          </w:p>
        </w:tc>
        <w:tc>
          <w:tcPr>
            <w:tcW w:w="540" w:type="dxa"/>
          </w:tcPr>
          <w:p w14:paraId="57BD2BB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F41DAF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6C79783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B05AAF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37C058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7EC7F9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6E8317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4BE086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95457E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3BC99D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565FEE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4EFE5A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24A821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F6ED78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A4EF7A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280E3C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5AEC55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5D6759E4" w14:textId="77777777" w:rsidTr="008352EA">
        <w:trPr>
          <w:jc w:val="center"/>
        </w:trPr>
        <w:tc>
          <w:tcPr>
            <w:tcW w:w="5310" w:type="dxa"/>
            <w:vAlign w:val="center"/>
          </w:tcPr>
          <w:p w14:paraId="25FB3EBC" w14:textId="0A637639" w:rsidR="004348D2" w:rsidRPr="00D40F20" w:rsidRDefault="004348D2" w:rsidP="004348D2">
            <w:pPr>
              <w:rPr>
                <w:rFonts w:ascii="Calibri" w:eastAsia="Calibri" w:hAnsi="Calibri" w:cs="Calibri"/>
              </w:rPr>
            </w:pPr>
            <w:r w:rsidRPr="00D40F20">
              <w:rPr>
                <w:rFonts w:ascii="Calibri" w:eastAsia="Calibri" w:hAnsi="Calibri" w:cs="Calibri"/>
              </w:rPr>
              <w:lastRenderedPageBreak/>
              <w:t>Pharmacists perform physical assessments. (5.3.b.1)</w:t>
            </w:r>
          </w:p>
        </w:tc>
        <w:tc>
          <w:tcPr>
            <w:tcW w:w="540" w:type="dxa"/>
          </w:tcPr>
          <w:p w14:paraId="32A2753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D7753F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05DCD8D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476723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F095D5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54F6C0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2F0786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E47C6C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2A2C04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8B8204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ABB9A5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A1BCA6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7309501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DD11B0F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A07E42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BC917A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C9DD0F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09ECBD0D" w14:textId="77777777" w:rsidTr="008352EA">
        <w:trPr>
          <w:jc w:val="center"/>
        </w:trPr>
        <w:tc>
          <w:tcPr>
            <w:tcW w:w="5310" w:type="dxa"/>
            <w:vAlign w:val="center"/>
          </w:tcPr>
          <w:p w14:paraId="60F073D1" w14:textId="24BB16CA" w:rsidR="004348D2" w:rsidRPr="00D40F20" w:rsidRDefault="004348D2" w:rsidP="004348D2">
            <w:pPr>
              <w:rPr>
                <w:rFonts w:ascii="Calibri" w:eastAsia="Calibri" w:hAnsi="Calibri" w:cs="Calibri"/>
              </w:rPr>
            </w:pPr>
            <w:r w:rsidRPr="00D40F20">
              <w:rPr>
                <w:rFonts w:ascii="Calibri" w:eastAsia="Calibri" w:hAnsi="Calibri" w:cs="Calibri"/>
              </w:rPr>
              <w:t>Pharmacists order laboratory tests. (5.3.b.1)</w:t>
            </w:r>
          </w:p>
        </w:tc>
        <w:tc>
          <w:tcPr>
            <w:tcW w:w="540" w:type="dxa"/>
          </w:tcPr>
          <w:p w14:paraId="0397F9A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8518EF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6BE6EAB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4C6EC2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E5EA29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F90F99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7C4C5B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2E0E00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800615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1A206F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FF10CF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D8B292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EB6E408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956F487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7EFAEE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11638F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C948CD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2A88A0C7" w14:textId="77777777" w:rsidTr="008352EA">
        <w:trPr>
          <w:jc w:val="center"/>
        </w:trPr>
        <w:tc>
          <w:tcPr>
            <w:tcW w:w="5310" w:type="dxa"/>
            <w:tcBorders>
              <w:bottom w:val="single" w:sz="6" w:space="0" w:color="000000"/>
            </w:tcBorders>
            <w:vAlign w:val="center"/>
          </w:tcPr>
          <w:p w14:paraId="5A1D4921" w14:textId="3866120F" w:rsidR="004348D2" w:rsidRPr="00D40F20" w:rsidRDefault="004348D2" w:rsidP="004348D2">
            <w:pPr>
              <w:rPr>
                <w:rFonts w:ascii="Calibri" w:eastAsia="Calibri" w:hAnsi="Calibri" w:cs="Calibri"/>
              </w:rPr>
            </w:pPr>
            <w:r w:rsidRPr="00D40F20">
              <w:rPr>
                <w:rFonts w:ascii="Calibri" w:eastAsia="Calibri" w:hAnsi="Calibri" w:cs="Calibri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540" w:type="dxa"/>
          </w:tcPr>
          <w:p w14:paraId="308B53A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6C15E1C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gridSpan w:val="2"/>
          </w:tcPr>
          <w:p w14:paraId="1E833F2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C1B578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FF96FAB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0F3DD19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19F030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C43BD3E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DBFD8F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3F3C66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2A0F90F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23875D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3B0DC8D2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1ADDE29A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4D4AFE45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51096C1D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</w:tcPr>
          <w:p w14:paraId="7185869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589F6583" w14:textId="77777777" w:rsidTr="008352EA">
        <w:trPr>
          <w:trHeight w:val="813"/>
          <w:jc w:val="center"/>
        </w:trPr>
        <w:tc>
          <w:tcPr>
            <w:tcW w:w="5310" w:type="dxa"/>
            <w:shd w:val="clear" w:color="auto" w:fill="FBE4D5" w:themeFill="accent2" w:themeFillTint="33"/>
            <w:vAlign w:val="center"/>
          </w:tcPr>
          <w:p w14:paraId="613A730A" w14:textId="77777777" w:rsidR="004348D2" w:rsidRPr="00B57261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</w:p>
          <w:p w14:paraId="1A5C20D9" w14:textId="3934AB44" w:rsidR="004348D2" w:rsidRPr="00E76646" w:rsidRDefault="004348D2" w:rsidP="004348D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6646">
              <w:rPr>
                <w:rFonts w:ascii="Calibri" w:eastAsia="Calibri" w:hAnsi="Calibri" w:cs="Calibri"/>
                <w:b/>
                <w:sz w:val="24"/>
                <w:szCs w:val="24"/>
              </w:rPr>
              <w:t>TECHNOLOGY SYSTEMS</w:t>
            </w:r>
          </w:p>
          <w:p w14:paraId="568CB102" w14:textId="46090955" w:rsidR="004348D2" w:rsidRPr="00D40F20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180" w:type="dxa"/>
            <w:gridSpan w:val="18"/>
            <w:shd w:val="clear" w:color="auto" w:fill="FBE4D5" w:themeFill="accent2" w:themeFillTint="33"/>
          </w:tcPr>
          <w:p w14:paraId="3954B713" w14:textId="020014DF" w:rsidR="004348D2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57261">
              <w:rPr>
                <w:rFonts w:ascii="Calibri" w:eastAsia="Calibri" w:hAnsi="Calibri" w:cs="Calibri"/>
                <w:b/>
                <w:sz w:val="24"/>
                <w:szCs w:val="24"/>
              </w:rPr>
              <w:t>Please answer the following questions with YES, NO, PARTIAL, or NA.</w:t>
            </w:r>
          </w:p>
          <w:p w14:paraId="1F07B86F" w14:textId="6FDCBC2E" w:rsidR="004348D2" w:rsidRPr="00B57261" w:rsidRDefault="004348D2" w:rsidP="004348D2">
            <w:pPr>
              <w:jc w:val="center"/>
              <w:rPr>
                <w:rFonts w:ascii="Calibri" w:eastAsia="Calibri" w:hAnsi="Calibri" w:cs="Calibri"/>
              </w:rPr>
            </w:pPr>
            <w:r w:rsidRPr="00B57261">
              <w:rPr>
                <w:rFonts w:ascii="Calibri" w:eastAsia="Calibri" w:hAnsi="Calibri" w:cs="Calibri"/>
                <w:b/>
                <w:sz w:val="24"/>
                <w:szCs w:val="24"/>
              </w:rPr>
              <w:t>Additional information may be provided for “NO” or “PARTIAL” responses</w:t>
            </w:r>
          </w:p>
          <w:p w14:paraId="3AE0AED1" w14:textId="7B0FFABA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57261">
              <w:rPr>
                <w:rFonts w:ascii="Calibri" w:eastAsia="Calibri" w:hAnsi="Calibri" w:cs="Calibri"/>
              </w:rPr>
              <w:t>(</w:t>
            </w:r>
            <w:r w:rsidRPr="00E76646">
              <w:rPr>
                <w:rFonts w:ascii="Calibri" w:eastAsia="Calibri" w:hAnsi="Calibri" w:cs="Calibri"/>
                <w:sz w:val="22"/>
                <w:szCs w:val="22"/>
              </w:rPr>
              <w:t xml:space="preserve">Questions apply to the pharmacy department as a whole and NOT per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clinic</w:t>
            </w:r>
            <w:r w:rsidRPr="00E7664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B21CC1" w:rsidRPr="0035735A" w14:paraId="2A942439" w14:textId="77777777" w:rsidTr="008352EA">
        <w:trPr>
          <w:jc w:val="center"/>
        </w:trPr>
        <w:tc>
          <w:tcPr>
            <w:tcW w:w="5310" w:type="dxa"/>
            <w:tcBorders>
              <w:top w:val="single" w:sz="6" w:space="0" w:color="000000"/>
              <w:bottom w:val="single" w:sz="6" w:space="0" w:color="000000"/>
            </w:tcBorders>
          </w:tcPr>
          <w:p w14:paraId="586D0BB2" w14:textId="00585239" w:rsidR="00B21CC1" w:rsidRPr="00E76646" w:rsidRDefault="00B21CC1" w:rsidP="004348D2">
            <w:pPr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37" w:type="dxa"/>
            <w:gridSpan w:val="3"/>
          </w:tcPr>
          <w:p w14:paraId="06F2A039" w14:textId="6A594B9A" w:rsidR="00B21CC1" w:rsidRPr="0035735A" w:rsidRDefault="008352EA" w:rsidP="004348D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D37BF">
              <w:rPr>
                <w:rFonts w:ascii="Calibri" w:eastAsia="Calibri" w:hAnsi="Calibri" w:cs="Calibri"/>
                <w:b/>
              </w:rPr>
              <w:t>Y/N/P/NA</w:t>
            </w:r>
          </w:p>
        </w:tc>
        <w:tc>
          <w:tcPr>
            <w:tcW w:w="7943" w:type="dxa"/>
            <w:gridSpan w:val="15"/>
          </w:tcPr>
          <w:p w14:paraId="7E01EAA8" w14:textId="33D4D4C0" w:rsidR="00B21CC1" w:rsidRPr="0035735A" w:rsidRDefault="00B21CC1" w:rsidP="004348D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C22857" w:rsidRPr="0035735A" w14:paraId="5E906B66" w14:textId="77777777" w:rsidTr="008352EA">
        <w:trPr>
          <w:jc w:val="center"/>
        </w:trPr>
        <w:tc>
          <w:tcPr>
            <w:tcW w:w="5310" w:type="dxa"/>
            <w:tcBorders>
              <w:top w:val="single" w:sz="6" w:space="0" w:color="000000"/>
              <w:bottom w:val="single" w:sz="6" w:space="0" w:color="000000"/>
            </w:tcBorders>
          </w:tcPr>
          <w:p w14:paraId="2301B726" w14:textId="53A5F892" w:rsidR="00C22857" w:rsidRPr="00E76646" w:rsidRDefault="00C22857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Bar code medication administration (BCMA) is used in all areas.</w:t>
            </w:r>
          </w:p>
        </w:tc>
        <w:tc>
          <w:tcPr>
            <w:tcW w:w="1237" w:type="dxa"/>
            <w:gridSpan w:val="3"/>
          </w:tcPr>
          <w:p w14:paraId="3612137F" w14:textId="77777777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43" w:type="dxa"/>
            <w:gridSpan w:val="15"/>
          </w:tcPr>
          <w:p w14:paraId="59A308AB" w14:textId="2DD3EC04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22857" w:rsidRPr="0035735A" w14:paraId="19BEF92A" w14:textId="77777777" w:rsidTr="008352EA">
        <w:trPr>
          <w:jc w:val="center"/>
        </w:trPr>
        <w:tc>
          <w:tcPr>
            <w:tcW w:w="5310" w:type="dxa"/>
            <w:tcBorders>
              <w:top w:val="single" w:sz="6" w:space="0" w:color="000000"/>
              <w:bottom w:val="single" w:sz="6" w:space="0" w:color="000000"/>
            </w:tcBorders>
          </w:tcPr>
          <w:p w14:paraId="48DAC438" w14:textId="213DD92D" w:rsidR="00C22857" w:rsidRPr="00E76646" w:rsidRDefault="00C22857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 xml:space="preserve">“Smart” infusion devices are used.  </w:t>
            </w:r>
          </w:p>
        </w:tc>
        <w:tc>
          <w:tcPr>
            <w:tcW w:w="1237" w:type="dxa"/>
            <w:gridSpan w:val="3"/>
          </w:tcPr>
          <w:p w14:paraId="3783BDAC" w14:textId="77777777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43" w:type="dxa"/>
            <w:gridSpan w:val="15"/>
          </w:tcPr>
          <w:p w14:paraId="7EF50B49" w14:textId="6740AEEE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22857" w:rsidRPr="0035735A" w14:paraId="260C4C76" w14:textId="77777777" w:rsidTr="008352EA">
        <w:trPr>
          <w:jc w:val="center"/>
        </w:trPr>
        <w:tc>
          <w:tcPr>
            <w:tcW w:w="5310" w:type="dxa"/>
            <w:vAlign w:val="center"/>
          </w:tcPr>
          <w:p w14:paraId="0D04A333" w14:textId="57571512" w:rsidR="00C22857" w:rsidRPr="00D40F20" w:rsidRDefault="00C22857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Computerized physician order entry (CPOE) is used in all areas.</w:t>
            </w:r>
          </w:p>
        </w:tc>
        <w:tc>
          <w:tcPr>
            <w:tcW w:w="1237" w:type="dxa"/>
            <w:gridSpan w:val="3"/>
          </w:tcPr>
          <w:p w14:paraId="67B590B7" w14:textId="77777777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43" w:type="dxa"/>
            <w:gridSpan w:val="15"/>
          </w:tcPr>
          <w:p w14:paraId="2376F7C7" w14:textId="666FBD14" w:rsidR="00C22857" w:rsidRPr="0035735A" w:rsidRDefault="00C22857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0D66DB62" w14:textId="77777777" w:rsidTr="008352EA">
        <w:trPr>
          <w:jc w:val="center"/>
        </w:trPr>
        <w:tc>
          <w:tcPr>
            <w:tcW w:w="14490" w:type="dxa"/>
            <w:gridSpan w:val="19"/>
            <w:vAlign w:val="center"/>
          </w:tcPr>
          <w:p w14:paraId="1F8D5E49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6EE3C353" w14:textId="77777777" w:rsidTr="008352EA">
        <w:trPr>
          <w:trHeight w:val="390"/>
          <w:jc w:val="center"/>
        </w:trPr>
        <w:tc>
          <w:tcPr>
            <w:tcW w:w="14490" w:type="dxa"/>
            <w:gridSpan w:val="19"/>
            <w:tcBorders>
              <w:top w:val="single" w:sz="6" w:space="0" w:color="000000"/>
            </w:tcBorders>
            <w:shd w:val="clear" w:color="auto" w:fill="EDEDED" w:themeFill="accent3" w:themeFillTint="33"/>
          </w:tcPr>
          <w:p w14:paraId="41A84173" w14:textId="219D734A" w:rsidR="004348D2" w:rsidRPr="00E76646" w:rsidRDefault="004348D2" w:rsidP="004348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76646">
              <w:rPr>
                <w:rFonts w:ascii="Calibri" w:eastAsia="Calibri" w:hAnsi="Calibri" w:cs="Calibri"/>
                <w:b/>
                <w:sz w:val="22"/>
                <w:szCs w:val="22"/>
              </w:rPr>
              <w:t>Please note the name of the technology/system used (as applicable to your facility); if technology is not used please mark as NA</w:t>
            </w:r>
          </w:p>
        </w:tc>
      </w:tr>
      <w:tr w:rsidR="004348D2" w:rsidRPr="0035735A" w14:paraId="31EECE33" w14:textId="77777777" w:rsidTr="008352EA">
        <w:trPr>
          <w:jc w:val="center"/>
        </w:trPr>
        <w:tc>
          <w:tcPr>
            <w:tcW w:w="5310" w:type="dxa"/>
          </w:tcPr>
          <w:p w14:paraId="324D3A48" w14:textId="1BDACBFF" w:rsidR="004348D2" w:rsidRPr="00E76646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Refrigerator temperature monitoring</w:t>
            </w:r>
          </w:p>
        </w:tc>
        <w:tc>
          <w:tcPr>
            <w:tcW w:w="9180" w:type="dxa"/>
            <w:gridSpan w:val="18"/>
          </w:tcPr>
          <w:p w14:paraId="624FFECC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6C2FEB40" w14:textId="77777777" w:rsidTr="008352EA">
        <w:trPr>
          <w:jc w:val="center"/>
        </w:trPr>
        <w:tc>
          <w:tcPr>
            <w:tcW w:w="5310" w:type="dxa"/>
          </w:tcPr>
          <w:p w14:paraId="65B4B083" w14:textId="33D0AD16" w:rsidR="004348D2" w:rsidRPr="00E76646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Electronic Medication Administration Record</w:t>
            </w:r>
          </w:p>
        </w:tc>
        <w:tc>
          <w:tcPr>
            <w:tcW w:w="9180" w:type="dxa"/>
            <w:gridSpan w:val="18"/>
          </w:tcPr>
          <w:p w14:paraId="7310F264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4A121AC1" w14:textId="77777777" w:rsidTr="008352EA">
        <w:trPr>
          <w:jc w:val="center"/>
        </w:trPr>
        <w:tc>
          <w:tcPr>
            <w:tcW w:w="5310" w:type="dxa"/>
          </w:tcPr>
          <w:p w14:paraId="79D5C672" w14:textId="678CE85A" w:rsidR="004348D2" w:rsidRPr="00E76646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IV workflow software</w:t>
            </w:r>
          </w:p>
        </w:tc>
        <w:tc>
          <w:tcPr>
            <w:tcW w:w="9180" w:type="dxa"/>
            <w:gridSpan w:val="18"/>
          </w:tcPr>
          <w:p w14:paraId="058B3F90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6499BD9F" w14:textId="77777777" w:rsidTr="003A36C6">
        <w:trPr>
          <w:jc w:val="center"/>
        </w:trPr>
        <w:tc>
          <w:tcPr>
            <w:tcW w:w="5310" w:type="dxa"/>
            <w:tcBorders>
              <w:bottom w:val="single" w:sz="4" w:space="0" w:color="000000"/>
            </w:tcBorders>
          </w:tcPr>
          <w:p w14:paraId="5BCC2CF5" w14:textId="23BAA9DA" w:rsidR="004348D2" w:rsidRPr="00E76646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  <w:r w:rsidRPr="00E76646">
              <w:rPr>
                <w:rFonts w:ascii="Calibri" w:eastAsia="Calibri" w:hAnsi="Calibri" w:cs="Calibri"/>
              </w:rPr>
              <w:t>“Smart” infusion devices integration with EMR</w:t>
            </w:r>
          </w:p>
        </w:tc>
        <w:tc>
          <w:tcPr>
            <w:tcW w:w="9180" w:type="dxa"/>
            <w:gridSpan w:val="18"/>
          </w:tcPr>
          <w:p w14:paraId="1734EDF6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48D2" w:rsidRPr="0035735A" w14:paraId="51FFE702" w14:textId="77777777" w:rsidTr="003A36C6">
        <w:trPr>
          <w:jc w:val="center"/>
        </w:trPr>
        <w:tc>
          <w:tcPr>
            <w:tcW w:w="531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465CE49" w14:textId="77777777" w:rsidR="004348D2" w:rsidRPr="00D40F20" w:rsidRDefault="004348D2" w:rsidP="004348D2">
            <w:pPr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180" w:type="dxa"/>
            <w:gridSpan w:val="18"/>
            <w:tcBorders>
              <w:left w:val="single" w:sz="4" w:space="0" w:color="000000"/>
            </w:tcBorders>
          </w:tcPr>
          <w:p w14:paraId="40ECA843" w14:textId="77777777" w:rsidR="004348D2" w:rsidRPr="0035735A" w:rsidRDefault="004348D2" w:rsidP="004348D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6062768" w14:textId="77777777" w:rsidR="00972EEB" w:rsidRDefault="00972EEB" w:rsidP="00972EEB"/>
    <w:sectPr w:rsidR="00972EEB" w:rsidSect="009B5F5C">
      <w:foot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8647" w14:textId="77777777" w:rsidR="009B5F5C" w:rsidRDefault="009B5F5C" w:rsidP="007D00A3">
      <w:pPr>
        <w:spacing w:after="0" w:line="240" w:lineRule="auto"/>
      </w:pPr>
      <w:r>
        <w:separator/>
      </w:r>
    </w:p>
  </w:endnote>
  <w:endnote w:type="continuationSeparator" w:id="0">
    <w:p w14:paraId="523935F9" w14:textId="77777777" w:rsidR="009B5F5C" w:rsidRDefault="009B5F5C" w:rsidP="007D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B5D6" w14:textId="0A7170ED" w:rsidR="007D00A3" w:rsidRDefault="007D00A3">
    <w:pPr>
      <w:pStyle w:val="Footer"/>
    </w:pPr>
    <w:r>
      <w:t xml:space="preserve">ASHP </w:t>
    </w:r>
    <w:r w:rsidR="00125D34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E12" w14:textId="77777777" w:rsidR="009B5F5C" w:rsidRDefault="009B5F5C" w:rsidP="007D00A3">
      <w:pPr>
        <w:spacing w:after="0" w:line="240" w:lineRule="auto"/>
      </w:pPr>
      <w:r>
        <w:separator/>
      </w:r>
    </w:p>
  </w:footnote>
  <w:footnote w:type="continuationSeparator" w:id="0">
    <w:p w14:paraId="195F1DD1" w14:textId="77777777" w:rsidR="009B5F5C" w:rsidRDefault="009B5F5C" w:rsidP="007D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11A"/>
    <w:multiLevelType w:val="hybridMultilevel"/>
    <w:tmpl w:val="CAD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F66DE"/>
    <w:multiLevelType w:val="hybridMultilevel"/>
    <w:tmpl w:val="1C5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2585">
    <w:abstractNumId w:val="1"/>
  </w:num>
  <w:num w:numId="2" w16cid:durableId="663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EB"/>
    <w:rsid w:val="0005003F"/>
    <w:rsid w:val="000D37BF"/>
    <w:rsid w:val="00125D34"/>
    <w:rsid w:val="00131156"/>
    <w:rsid w:val="001A07E4"/>
    <w:rsid w:val="001F51C7"/>
    <w:rsid w:val="002B2E8F"/>
    <w:rsid w:val="0038136A"/>
    <w:rsid w:val="003A36C6"/>
    <w:rsid w:val="004348D2"/>
    <w:rsid w:val="004A6C5A"/>
    <w:rsid w:val="00596F65"/>
    <w:rsid w:val="00635D67"/>
    <w:rsid w:val="006748BA"/>
    <w:rsid w:val="00677A03"/>
    <w:rsid w:val="006B3E0A"/>
    <w:rsid w:val="00703B3E"/>
    <w:rsid w:val="007C6363"/>
    <w:rsid w:val="007D00A3"/>
    <w:rsid w:val="008352EA"/>
    <w:rsid w:val="00844CF0"/>
    <w:rsid w:val="00895633"/>
    <w:rsid w:val="00951225"/>
    <w:rsid w:val="00972EEB"/>
    <w:rsid w:val="009931BA"/>
    <w:rsid w:val="009B5F5C"/>
    <w:rsid w:val="00A23C8E"/>
    <w:rsid w:val="00AB0ED4"/>
    <w:rsid w:val="00B040E7"/>
    <w:rsid w:val="00B21CC1"/>
    <w:rsid w:val="00B57261"/>
    <w:rsid w:val="00B6502A"/>
    <w:rsid w:val="00BF0888"/>
    <w:rsid w:val="00BF4F83"/>
    <w:rsid w:val="00C22857"/>
    <w:rsid w:val="00CA6218"/>
    <w:rsid w:val="00D40F20"/>
    <w:rsid w:val="00DF0EC6"/>
    <w:rsid w:val="00DF71FA"/>
    <w:rsid w:val="00E76646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7428"/>
  <w15:chartTrackingRefBased/>
  <w15:docId w15:val="{8845F0F9-8D28-498A-9F78-88C859D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97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A3"/>
  </w:style>
  <w:style w:type="paragraph" w:styleId="Footer">
    <w:name w:val="footer"/>
    <w:basedOn w:val="Normal"/>
    <w:link w:val="FooterChar"/>
    <w:uiPriority w:val="99"/>
    <w:unhideWhenUsed/>
    <w:rsid w:val="007D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CE317957FD4DA3238D34E79402B8" ma:contentTypeVersion="19" ma:contentTypeDescription="Create a new document." ma:contentTypeScope="" ma:versionID="8f926d677359160de7dd8f532685ca36">
  <xsd:schema xmlns:xsd="http://www.w3.org/2001/XMLSchema" xmlns:xs="http://www.w3.org/2001/XMLSchema" xmlns:p="http://schemas.microsoft.com/office/2006/metadata/properties" xmlns:ns1="http://schemas.microsoft.com/sharepoint/v3" xmlns:ns3="6f40d79a-563a-41a4-a883-15a24e9dc174" xmlns:ns4="68c1519c-c39e-4809-b20c-789cf222ebba" targetNamespace="http://schemas.microsoft.com/office/2006/metadata/properties" ma:root="true" ma:fieldsID="bf23852473f4ba011ce8a8e40fd3c294" ns1:_="" ns3:_="" ns4:_="">
    <xsd:import namespace="http://schemas.microsoft.com/sharepoint/v3"/>
    <xsd:import namespace="6f40d79a-563a-41a4-a883-15a24e9dc174"/>
    <xsd:import namespace="68c1519c-c39e-4809-b20c-789cf222ebb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0d79a-563a-41a4-a883-15a24e9dc1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1519c-c39e-4809-b20c-789cf222e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8c1519c-c39e-4809-b20c-789cf222ebba" xsi:nil="true"/>
  </documentManagement>
</p:properties>
</file>

<file path=customXml/itemProps1.xml><?xml version="1.0" encoding="utf-8"?>
<ds:datastoreItem xmlns:ds="http://schemas.openxmlformats.org/officeDocument/2006/customXml" ds:itemID="{10211B5E-1FEB-4128-A64C-ABC63FEE8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40d79a-563a-41a4-a883-15a24e9dc174"/>
    <ds:schemaRef ds:uri="68c1519c-c39e-4809-b20c-789cf222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2104A-3EA3-4FCA-8FFA-BC10653CD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DE296-43B6-4B41-8692-0A6BB09375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c1519c-c39e-4809-b20c-789cf222e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2024-01-22T17:12:00Z</dcterms:created>
  <dcterms:modified xsi:type="dcterms:W3CDTF">2024-01-22T17:12:00Z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0x01010034C6CE317957FD4DA3238D34E79402B8</vt:lpwstr>
  </property>
</Properties>
</file>