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376E" w14:textId="77777777" w:rsidR="00BE04EF" w:rsidRPr="001B3813" w:rsidRDefault="00240CC8" w:rsidP="00BE04EF">
      <w:pPr>
        <w:pStyle w:val="NoSpacing"/>
        <w:jc w:val="center"/>
        <w:rPr>
          <w:b/>
          <w:color w:val="000000" w:themeColor="text1"/>
          <w:sz w:val="20"/>
          <w:szCs w:val="20"/>
        </w:rPr>
      </w:pPr>
      <w:r w:rsidRPr="001B3813">
        <w:rPr>
          <w:b/>
          <w:color w:val="000000" w:themeColor="text1"/>
          <w:sz w:val="20"/>
          <w:szCs w:val="20"/>
        </w:rPr>
        <w:t>TABLE D</w:t>
      </w:r>
      <w:r w:rsidR="00BE3C0C" w:rsidRPr="001B3813">
        <w:rPr>
          <w:b/>
          <w:color w:val="000000" w:themeColor="text1"/>
          <w:sz w:val="20"/>
          <w:szCs w:val="20"/>
        </w:rPr>
        <w:t xml:space="preserve">: </w:t>
      </w:r>
      <w:r w:rsidR="00070C42" w:rsidRPr="001B3813">
        <w:rPr>
          <w:b/>
          <w:color w:val="000000" w:themeColor="text1"/>
          <w:sz w:val="20"/>
          <w:szCs w:val="20"/>
        </w:rPr>
        <w:t xml:space="preserve">MANAGED CARE - </w:t>
      </w:r>
      <w:r w:rsidR="00BE3C0C" w:rsidRPr="001B3813">
        <w:rPr>
          <w:b/>
          <w:color w:val="000000" w:themeColor="text1"/>
          <w:sz w:val="20"/>
          <w:szCs w:val="20"/>
        </w:rPr>
        <w:t xml:space="preserve">PRACTICE </w:t>
      </w:r>
      <w:r w:rsidR="00820B1A" w:rsidRPr="001B3813">
        <w:rPr>
          <w:b/>
          <w:color w:val="000000" w:themeColor="text1"/>
          <w:sz w:val="20"/>
          <w:szCs w:val="20"/>
        </w:rPr>
        <w:t>ENVIRONMENT</w:t>
      </w:r>
      <w:r w:rsidR="00BE3C0C" w:rsidRPr="001B3813">
        <w:rPr>
          <w:b/>
          <w:color w:val="000000" w:themeColor="text1"/>
          <w:sz w:val="20"/>
          <w:szCs w:val="20"/>
        </w:rPr>
        <w:t xml:space="preserve"> INFORMATION</w:t>
      </w:r>
      <w:r w:rsidR="00BE04EF" w:rsidRPr="001B3813">
        <w:rPr>
          <w:b/>
          <w:color w:val="000000" w:themeColor="text1"/>
          <w:sz w:val="20"/>
          <w:szCs w:val="20"/>
        </w:rPr>
        <w:t xml:space="preserve"> </w:t>
      </w:r>
    </w:p>
    <w:p w14:paraId="118446CC" w14:textId="77777777" w:rsidR="001511BE" w:rsidRPr="001B3813" w:rsidRDefault="001511BE" w:rsidP="00BE04EF">
      <w:pPr>
        <w:pStyle w:val="NoSpacing"/>
        <w:jc w:val="center"/>
        <w:rPr>
          <w:bCs/>
          <w:i/>
          <w:iCs/>
          <w:color w:val="000000" w:themeColor="text1"/>
          <w:sz w:val="18"/>
          <w:szCs w:val="18"/>
        </w:rPr>
      </w:pPr>
    </w:p>
    <w:p w14:paraId="140E60A9" w14:textId="77CD13FA" w:rsidR="0075169D" w:rsidRPr="001B3813" w:rsidRDefault="00BE04EF" w:rsidP="00BE04EF">
      <w:pPr>
        <w:pStyle w:val="NoSpacing"/>
        <w:jc w:val="center"/>
        <w:rPr>
          <w:color w:val="000000" w:themeColor="text1"/>
        </w:rPr>
      </w:pPr>
      <w:r w:rsidRPr="001B3813">
        <w:rPr>
          <w:bCs/>
          <w:i/>
          <w:iCs/>
          <w:color w:val="000000" w:themeColor="text1"/>
          <w:sz w:val="18"/>
          <w:szCs w:val="18"/>
        </w:rPr>
        <w:t>For sections asking for numbers/percentages, such values can be estimates.</w:t>
      </w:r>
    </w:p>
    <w:tbl>
      <w:tblPr>
        <w:tblStyle w:val="TableElegant3"/>
        <w:tblpPr w:leftFromText="180" w:rightFromText="180" w:horzAnchor="margin" w:tblpY="907"/>
        <w:tblW w:w="13927" w:type="dxa"/>
        <w:tblLayout w:type="fixed"/>
        <w:tblLook w:val="01E0" w:firstRow="1" w:lastRow="1" w:firstColumn="1" w:lastColumn="1" w:noHBand="0" w:noVBand="0"/>
      </w:tblPr>
      <w:tblGrid>
        <w:gridCol w:w="4642"/>
        <w:gridCol w:w="15"/>
        <w:gridCol w:w="990"/>
        <w:gridCol w:w="3150"/>
        <w:gridCol w:w="90"/>
        <w:gridCol w:w="5040"/>
      </w:tblGrid>
      <w:tr w:rsidR="001B3813" w:rsidRPr="001B3813" w14:paraId="19876520" w14:textId="77777777" w:rsidTr="00D11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15"/>
        </w:trPr>
        <w:tc>
          <w:tcPr>
            <w:tcW w:w="8797" w:type="dxa"/>
            <w:gridSpan w:val="4"/>
          </w:tcPr>
          <w:p w14:paraId="65A5AC6D" w14:textId="37A2DF0F" w:rsidR="00D11805" w:rsidRPr="001B3813" w:rsidRDefault="00D11805" w:rsidP="00BE3C0C">
            <w:pPr>
              <w:rPr>
                <w:rFonts w:ascii="Calibri" w:eastAsia="Calibri" w:hAnsi="Calibri" w:cs="Calibri"/>
                <w:b/>
                <w:caps w:val="0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Name of Organization:___________________________________________________</w:t>
            </w:r>
          </w:p>
        </w:tc>
        <w:tc>
          <w:tcPr>
            <w:tcW w:w="5130" w:type="dxa"/>
            <w:gridSpan w:val="2"/>
          </w:tcPr>
          <w:p w14:paraId="069EEA19" w14:textId="55FF5F7E" w:rsidR="00D11805" w:rsidRPr="001B3813" w:rsidRDefault="00D11805" w:rsidP="00BE3C0C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Date Survey Grid Completed:_______________</w:t>
            </w:r>
          </w:p>
        </w:tc>
      </w:tr>
      <w:tr w:rsidR="001B3813" w:rsidRPr="001B3813" w14:paraId="67446EAC" w14:textId="77777777" w:rsidTr="00D11805">
        <w:trPr>
          <w:cantSplit/>
          <w:trHeight w:val="253"/>
        </w:trPr>
        <w:tc>
          <w:tcPr>
            <w:tcW w:w="4642" w:type="dxa"/>
          </w:tcPr>
          <w:p w14:paraId="1B6D0057" w14:textId="5E558CD0" w:rsidR="00D11805" w:rsidRPr="001B3813" w:rsidRDefault="00D11805" w:rsidP="00BE3C0C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% of Residency Training conducted at this site</w:t>
            </w:r>
            <w:r w:rsidR="00C36724" w:rsidRPr="001B3813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00F9329A" w:rsidRPr="001B3813">
              <w:rPr>
                <w:rFonts w:ascii="Calibri" w:eastAsia="Calibri" w:hAnsi="Calibri" w:cs="Calibri"/>
                <w:color w:val="000000" w:themeColor="text1"/>
              </w:rPr>
              <w:t>remote/virtual</w:t>
            </w:r>
            <w:r w:rsidR="00C36724" w:rsidRPr="001B3813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00263C4F" w:rsidRPr="001B3813">
              <w:rPr>
                <w:rFonts w:ascii="Calibri" w:eastAsia="Calibri" w:hAnsi="Calibri" w:cs="Calibri"/>
                <w:color w:val="000000" w:themeColor="text1"/>
              </w:rPr>
              <w:t>physical location</w:t>
            </w:r>
            <w:r w:rsidR="00C36724" w:rsidRPr="001B3813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: ______                   </w:t>
            </w:r>
          </w:p>
        </w:tc>
        <w:tc>
          <w:tcPr>
            <w:tcW w:w="4155" w:type="dxa"/>
            <w:gridSpan w:val="3"/>
          </w:tcPr>
          <w:p w14:paraId="3FB2C566" w14:textId="240C10B1" w:rsidR="00D11805" w:rsidRPr="001B3813" w:rsidRDefault="00D11805" w:rsidP="00BE3C0C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% of </w:t>
            </w:r>
            <w:r w:rsidR="001B3813" w:rsidRPr="001B3813">
              <w:rPr>
                <w:rFonts w:ascii="Calibri" w:eastAsia="Calibri" w:hAnsi="Calibri" w:cs="Calibri"/>
                <w:color w:val="000000" w:themeColor="text1"/>
              </w:rPr>
              <w:t>overall R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t>esidency Training that is virtual: _____</w:t>
            </w:r>
          </w:p>
        </w:tc>
        <w:tc>
          <w:tcPr>
            <w:tcW w:w="5130" w:type="dxa"/>
            <w:gridSpan w:val="2"/>
          </w:tcPr>
          <w:p w14:paraId="7A3F3E42" w14:textId="1DB622FC" w:rsidR="00D11805" w:rsidRPr="001B3813" w:rsidRDefault="00D11805" w:rsidP="00BE3C0C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Average number of hours per week of residency program administration time allocated for RPD: _________</w:t>
            </w:r>
          </w:p>
        </w:tc>
      </w:tr>
      <w:tr w:rsidR="001B3813" w:rsidRPr="001B3813" w14:paraId="50A5AC9C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045F21F0" w14:textId="43796FAE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 xml:space="preserve">If participating sites are used to provide </w:t>
            </w:r>
            <w:r w:rsidRPr="001B3813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required</w:t>
            </w: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 xml:space="preserve"> direct patient care learning experiences, list all </w:t>
            </w:r>
            <w:r w:rsidRPr="001B3813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required</w:t>
            </w: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 xml:space="preserve"> direct patient care learning experiences conducted at </w:t>
            </w:r>
            <w:r w:rsidRPr="001B3813">
              <w:rPr>
                <w:rFonts w:asciiTheme="minorHAnsi" w:eastAsia="Calibri" w:hAnsiTheme="minorHAnsi" w:cstheme="minorHAnsi"/>
                <w:color w:val="000000" w:themeColor="text1"/>
                <w:u w:val="single"/>
              </w:rPr>
              <w:t>the primary practice site</w:t>
            </w: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>:</w:t>
            </w:r>
          </w:p>
        </w:tc>
      </w:tr>
      <w:tr w:rsidR="001B3813" w:rsidRPr="001B3813" w14:paraId="07D81AB4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501D1C6B" w14:textId="24BE3D48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>If a participating site is used for the Staffing/Service Commitment learning experience, indicate the participating site used:____________________________</w:t>
            </w:r>
          </w:p>
        </w:tc>
      </w:tr>
      <w:tr w:rsidR="001B3813" w:rsidRPr="001B3813" w14:paraId="38E3F9D7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50A08390" w14:textId="4F33BEC2" w:rsidR="00D11805" w:rsidRPr="001B3813" w:rsidRDefault="00D11805" w:rsidP="00C02A9B">
            <w:pPr>
              <w:rPr>
                <w:rFonts w:eastAsia="Calibri" w:cstheme="minorHAns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Cs/>
                <w:color w:val="000000" w:themeColor="text1"/>
                <w:u w:val="single"/>
              </w:rPr>
              <w:t>IF</w:t>
            </w:r>
            <w:r w:rsidRPr="001B3813">
              <w:rPr>
                <w:rFonts w:ascii="Calibri" w:eastAsia="Calibri" w:hAnsi="Calibri" w:cs="Calibri"/>
                <w:bCs/>
                <w:color w:val="000000" w:themeColor="text1"/>
              </w:rPr>
              <w:t xml:space="preserve"> RPD does NOT practice at this site, name of qualified RPh preceptor at this site who is responsible for overseeing the resident(s) and collaborating with the RPD:________________________________________</w:t>
            </w:r>
          </w:p>
        </w:tc>
      </w:tr>
      <w:tr w:rsidR="001B3813" w:rsidRPr="001B3813" w14:paraId="63C5924D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4756B0B3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Number of vacant Pharmacist positions:</w:t>
            </w:r>
          </w:p>
        </w:tc>
      </w:tr>
      <w:tr w:rsidR="00FE16C5" w:rsidRPr="001B3813" w14:paraId="7347C44A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0AFEFD4A" w14:textId="63B9B6FB" w:rsidR="00FE16C5" w:rsidRPr="001B3813" w:rsidRDefault="00FE16C5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Number of vacant Pharmac</w:t>
            </w:r>
            <w:r>
              <w:rPr>
                <w:rFonts w:ascii="Calibri" w:eastAsia="Calibri" w:hAnsi="Calibri" w:cs="Calibri"/>
                <w:color w:val="000000" w:themeColor="text1"/>
              </w:rPr>
              <w:t>y Technician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 positions:</w:t>
            </w:r>
          </w:p>
        </w:tc>
      </w:tr>
      <w:tr w:rsidR="001B3813" w:rsidRPr="001B3813" w14:paraId="006D87B9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1CF50FD8" w14:textId="04FC64CE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Pharmacy Department Hours of Operation:</w:t>
            </w:r>
          </w:p>
        </w:tc>
      </w:tr>
      <w:tr w:rsidR="001B3813" w:rsidRPr="001B3813" w14:paraId="33A64A99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2D8A748F" w14:textId="77777777" w:rsidR="00C02A9B" w:rsidRPr="001B3813" w:rsidRDefault="00C02A9B" w:rsidP="00C02A9B">
            <w:pPr>
              <w:tabs>
                <w:tab w:val="left" w:pos="7605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External Accrediting Body:                                                          Date Last Reviewed: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tab/>
            </w:r>
          </w:p>
        </w:tc>
      </w:tr>
      <w:tr w:rsidR="001B3813" w:rsidRPr="001B3813" w14:paraId="4AF012E9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0D888F59" w14:textId="77777777" w:rsidR="00C02A9B" w:rsidRPr="001B3813" w:rsidRDefault="00C02A9B" w:rsidP="00C02A9B">
            <w:pPr>
              <w:tabs>
                <w:tab w:val="left" w:pos="7605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# of Covered Lives:</w:t>
            </w:r>
          </w:p>
        </w:tc>
      </w:tr>
      <w:tr w:rsidR="001B3813" w:rsidRPr="001B3813" w14:paraId="167BE426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77125CB8" w14:textId="77777777" w:rsidR="00C02A9B" w:rsidRPr="001B3813" w:rsidRDefault="00C02A9B" w:rsidP="00C02A9B">
            <w:pPr>
              <w:pStyle w:val="ListParagraph"/>
              <w:numPr>
                <w:ilvl w:val="0"/>
                <w:numId w:val="1"/>
              </w:numPr>
              <w:tabs>
                <w:tab w:val="left" w:pos="7605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Medicare     _____</w:t>
            </w:r>
          </w:p>
        </w:tc>
      </w:tr>
      <w:tr w:rsidR="001B3813" w:rsidRPr="001B3813" w14:paraId="69B12A8C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29EC4F76" w14:textId="77777777" w:rsidR="00C02A9B" w:rsidRPr="001B3813" w:rsidRDefault="00C02A9B" w:rsidP="00C02A9B">
            <w:pPr>
              <w:pStyle w:val="ListParagraph"/>
              <w:numPr>
                <w:ilvl w:val="0"/>
                <w:numId w:val="1"/>
              </w:numPr>
              <w:tabs>
                <w:tab w:val="left" w:pos="7605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Medicaid     _____</w:t>
            </w:r>
          </w:p>
        </w:tc>
      </w:tr>
      <w:tr w:rsidR="001B3813" w:rsidRPr="001B3813" w14:paraId="1B1F5607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4CBA1E0A" w14:textId="77777777" w:rsidR="00C02A9B" w:rsidRPr="001B3813" w:rsidRDefault="00C02A9B" w:rsidP="00C02A9B">
            <w:pPr>
              <w:pStyle w:val="ListParagraph"/>
              <w:numPr>
                <w:ilvl w:val="0"/>
                <w:numId w:val="1"/>
              </w:numPr>
              <w:tabs>
                <w:tab w:val="left" w:pos="7605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Commercial (# of self- vs fully-insured)     _____(self-insured)     _____(fully-insured)</w:t>
            </w:r>
          </w:p>
        </w:tc>
      </w:tr>
      <w:tr w:rsidR="001B3813" w:rsidRPr="001B3813" w14:paraId="144B38F8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1C340FB4" w14:textId="77777777" w:rsidR="00C02A9B" w:rsidRPr="001B3813" w:rsidRDefault="00C02A9B" w:rsidP="00C02A9B">
            <w:pPr>
              <w:pStyle w:val="ListParagraph"/>
              <w:numPr>
                <w:ilvl w:val="0"/>
                <w:numId w:val="1"/>
              </w:numPr>
              <w:tabs>
                <w:tab w:val="left" w:pos="7605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ACA</w:t>
            </w:r>
          </w:p>
        </w:tc>
      </w:tr>
      <w:tr w:rsidR="001B3813" w:rsidRPr="001B3813" w14:paraId="261E098D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24D54E00" w14:textId="1683769A" w:rsidR="00C02A9B" w:rsidRPr="001B3813" w:rsidRDefault="00C02A9B" w:rsidP="00C02A9B">
            <w:pPr>
              <w:tabs>
                <w:tab w:val="left" w:pos="7605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Residency Program Funding Sources: </w: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2"/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0"/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Organization     </w: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3"/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1"/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CMS      </w: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2"/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VA     </w: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"/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3"/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College      </w: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6"/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B16F62"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4"/>
            <w:r w:rsidRPr="001B3813">
              <w:rPr>
                <w:rFonts w:ascii="Calibri" w:eastAsia="Calibri" w:hAnsi="Calibri" w:cs="Calibri"/>
                <w:color w:val="000000" w:themeColor="text1"/>
              </w:rPr>
              <w:t>Other (explain)</w:t>
            </w:r>
            <w:r w:rsidR="00FE16C5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</w:tc>
      </w:tr>
      <w:tr w:rsidR="001B3813" w:rsidRPr="001B3813" w14:paraId="52B5798E" w14:textId="77777777" w:rsidTr="0000171D">
        <w:trPr>
          <w:cantSplit/>
          <w:trHeight w:val="253"/>
        </w:trPr>
        <w:tc>
          <w:tcPr>
            <w:tcW w:w="13927" w:type="dxa"/>
            <w:gridSpan w:val="6"/>
          </w:tcPr>
          <w:p w14:paraId="69613EDC" w14:textId="77777777" w:rsidR="00C02A9B" w:rsidRPr="001B3813" w:rsidRDefault="00C02A9B" w:rsidP="00C02A9B">
            <w:pPr>
              <w:tabs>
                <w:tab w:val="left" w:pos="7605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/>
                <w:snapToGrid w:val="0"/>
                <w:color w:val="000000" w:themeColor="text1"/>
              </w:rPr>
              <w:t>Current/planned capital expenditures/leases in next three years:</w:t>
            </w:r>
          </w:p>
        </w:tc>
      </w:tr>
      <w:tr w:rsidR="001B3813" w:rsidRPr="001B3813" w14:paraId="378AF8AB" w14:textId="77777777" w:rsidTr="0000171D">
        <w:trPr>
          <w:cantSplit/>
          <w:trHeight w:val="163"/>
        </w:trPr>
        <w:tc>
          <w:tcPr>
            <w:tcW w:w="13927" w:type="dxa"/>
            <w:gridSpan w:val="6"/>
            <w:shd w:val="clear" w:color="auto" w:fill="9CC2E5" w:themeFill="accent1" w:themeFillTint="99"/>
          </w:tcPr>
          <w:p w14:paraId="17050B30" w14:textId="77777777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6B1B8CA2" w14:textId="77777777" w:rsidTr="00BE04EF">
        <w:trPr>
          <w:cantSplit/>
          <w:trHeight w:val="904"/>
        </w:trPr>
        <w:tc>
          <w:tcPr>
            <w:tcW w:w="4657" w:type="dxa"/>
            <w:gridSpan w:val="2"/>
            <w:shd w:val="clear" w:color="auto" w:fill="FBE4D5" w:themeFill="accent2" w:themeFillTint="33"/>
          </w:tcPr>
          <w:p w14:paraId="697295DB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BEBD550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Pharmacy Services</w:t>
            </w:r>
          </w:p>
          <w:p w14:paraId="51634756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72061197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270" w:type="dxa"/>
            <w:gridSpan w:val="4"/>
            <w:shd w:val="clear" w:color="auto" w:fill="FBE4D5" w:themeFill="accent2" w:themeFillTint="33"/>
          </w:tcPr>
          <w:p w14:paraId="6DDDBEC5" w14:textId="504D9A7E" w:rsidR="00C02A9B" w:rsidRPr="001B3813" w:rsidRDefault="00C02A9B" w:rsidP="00C02A9B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Answer the following questions with YES, NO, PARTIAL, or NA.</w:t>
            </w:r>
          </w:p>
          <w:p w14:paraId="0233E7E8" w14:textId="4C2CC2BE" w:rsidR="00C02A9B" w:rsidRPr="001B3813" w:rsidRDefault="00C02A9B" w:rsidP="00C02A9B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u w:val="single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u w:val="single"/>
              </w:rPr>
              <w:t>Additional information MUST be provided for “NO” and “PARTIAL IMPLEMENTATION” responses</w:t>
            </w:r>
          </w:p>
          <w:p w14:paraId="1C545A5E" w14:textId="77777777" w:rsidR="00C02A9B" w:rsidRPr="001B3813" w:rsidRDefault="00C02A9B" w:rsidP="00C02A9B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(Questions apply to the pharmacy department as a whole and NOT per service area)</w:t>
            </w:r>
          </w:p>
        </w:tc>
      </w:tr>
      <w:tr w:rsidR="001B3813" w:rsidRPr="001B3813" w14:paraId="00E68241" w14:textId="77777777" w:rsidTr="00BE04EF">
        <w:trPr>
          <w:cantSplit/>
          <w:trHeight w:val="553"/>
        </w:trPr>
        <w:tc>
          <w:tcPr>
            <w:tcW w:w="4657" w:type="dxa"/>
            <w:gridSpan w:val="2"/>
          </w:tcPr>
          <w:p w14:paraId="1AEF1472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60F01AFA" w14:textId="77777777" w:rsidR="00C02A9B" w:rsidRPr="001B3813" w:rsidRDefault="00C02A9B" w:rsidP="00C02A9B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</w:rPr>
              <w:t>Yes/NO/PARTIAL/NA</w:t>
            </w:r>
          </w:p>
        </w:tc>
        <w:tc>
          <w:tcPr>
            <w:tcW w:w="8280" w:type="dxa"/>
            <w:gridSpan w:val="3"/>
          </w:tcPr>
          <w:p w14:paraId="7647C02F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39A4C356" w14:textId="77777777" w:rsidR="00C02A9B" w:rsidRPr="001B3813" w:rsidRDefault="00C02A9B" w:rsidP="00C02A9B">
            <w:pPr>
              <w:jc w:val="center"/>
              <w:rPr>
                <w:rFonts w:ascii="Calibri" w:eastAsia="Calibri" w:hAnsi="Calibri" w:cs="Calibri"/>
                <w:b/>
                <w:i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/>
                <w:i/>
                <w:color w:val="000000" w:themeColor="text1"/>
              </w:rPr>
              <w:t>Additional information</w:t>
            </w:r>
          </w:p>
        </w:tc>
      </w:tr>
      <w:tr w:rsidR="001B3813" w:rsidRPr="001B3813" w14:paraId="48D39FAB" w14:textId="77777777" w:rsidTr="0000171D">
        <w:trPr>
          <w:cantSplit/>
          <w:trHeight w:val="570"/>
        </w:trPr>
        <w:tc>
          <w:tcPr>
            <w:tcW w:w="4657" w:type="dxa"/>
            <w:gridSpan w:val="2"/>
          </w:tcPr>
          <w:p w14:paraId="0AF7023E" w14:textId="66062D0D" w:rsidR="00C02A9B" w:rsidRPr="001B3813" w:rsidRDefault="00C02A9B" w:rsidP="00C02A9B">
            <w:pPr>
              <w:rPr>
                <w:rFonts w:eastAsia="Calibri" w:cstheme="minorHAnsi"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>Pharmacy has a well-defined, documented organizational structure in which the pharmacist leader provides oversight and supervision of all pharmacy personnel. (5.1.a.2)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11DAF3C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3A84E5B7" w14:textId="4B3F2690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Leadership Position that Director/Chief of Pharmacy reports to: _____________________________________</w:t>
            </w:r>
          </w:p>
          <w:p w14:paraId="176D7826" w14:textId="57DDF7B3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Leadership Position that Pharmacy Residents report to: _____________________________________</w:t>
            </w:r>
          </w:p>
          <w:p w14:paraId="5DA6F509" w14:textId="77777777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15B2CE8" w14:textId="77777777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lastRenderedPageBreak/>
              <w:t>Is your hospital/practice site part of a health-system? _____________________</w:t>
            </w:r>
          </w:p>
          <w:p w14:paraId="2AD858CE" w14:textId="4F328FFB" w:rsidR="00C02A9B" w:rsidRPr="001B3813" w:rsidRDefault="00C02A9B" w:rsidP="00C02A9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If yes, describe the pharmacy reporting structure and level of alignment of pharmacy services within the system:_____________________________________________________________</w:t>
            </w:r>
          </w:p>
        </w:tc>
      </w:tr>
      <w:tr w:rsidR="001B3813" w:rsidRPr="001B3813" w14:paraId="7F78A92B" w14:textId="77777777" w:rsidTr="0000171D">
        <w:trPr>
          <w:cantSplit/>
          <w:trHeight w:val="570"/>
        </w:trPr>
        <w:tc>
          <w:tcPr>
            <w:tcW w:w="4657" w:type="dxa"/>
            <w:gridSpan w:val="2"/>
          </w:tcPr>
          <w:p w14:paraId="261F9A15" w14:textId="3DC929D8" w:rsidR="00C02A9B" w:rsidRPr="001B3813" w:rsidRDefault="00C02A9B" w:rsidP="00C02A9B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The Practice site includes an outpatient pharmacy. (5.1.a.5)</w:t>
            </w:r>
          </w:p>
        </w:tc>
        <w:tc>
          <w:tcPr>
            <w:tcW w:w="990" w:type="dxa"/>
          </w:tcPr>
          <w:p w14:paraId="2566E063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76BB0340" w14:textId="1FB0EEEF" w:rsidR="00C02A9B" w:rsidRPr="001B3813" w:rsidRDefault="00232CC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If yes, is the outpatient/retail pharmacy owned/operated by this organization?  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 Yes  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 No</w:t>
            </w:r>
          </w:p>
        </w:tc>
      </w:tr>
      <w:tr w:rsidR="001B3813" w:rsidRPr="001B3813" w14:paraId="0878FA16" w14:textId="77777777" w:rsidTr="0000171D">
        <w:trPr>
          <w:cantSplit/>
          <w:trHeight w:val="525"/>
        </w:trPr>
        <w:tc>
          <w:tcPr>
            <w:tcW w:w="4657" w:type="dxa"/>
            <w:gridSpan w:val="2"/>
          </w:tcPr>
          <w:p w14:paraId="52FEC30B" w14:textId="77777777" w:rsidR="00C02A9B" w:rsidRPr="001B3813" w:rsidRDefault="00C02A9B" w:rsidP="00C02A9B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1B3813">
              <w:rPr>
                <w:rStyle w:val="CommentReferenc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Pharmacy participates in antimicrobial stewardship activities. (5.1.a.5)</w:t>
            </w:r>
          </w:p>
        </w:tc>
        <w:tc>
          <w:tcPr>
            <w:tcW w:w="990" w:type="dxa"/>
          </w:tcPr>
          <w:p w14:paraId="128D508B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5257AC47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1B3813" w:rsidRPr="001B3813" w14:paraId="148D562C" w14:textId="77777777" w:rsidTr="0000171D">
        <w:trPr>
          <w:cantSplit/>
          <w:trHeight w:val="525"/>
        </w:trPr>
        <w:tc>
          <w:tcPr>
            <w:tcW w:w="4657" w:type="dxa"/>
            <w:gridSpan w:val="2"/>
          </w:tcPr>
          <w:p w14:paraId="241ECCC0" w14:textId="77777777" w:rsidR="00C02A9B" w:rsidRPr="001B3813" w:rsidRDefault="00C02A9B" w:rsidP="00C02A9B">
            <w:pPr>
              <w:rPr>
                <w:rStyle w:val="CommentReference"/>
                <w:rFonts w:cstheme="minorHAnsi"/>
                <w:color w:val="000000" w:themeColor="text1"/>
                <w:sz w:val="20"/>
                <w:szCs w:val="20"/>
              </w:rPr>
            </w:pPr>
            <w:r w:rsidRPr="001B3813">
              <w:rPr>
                <w:rFonts w:ascii="Calibri" w:eastAsia="Calibri" w:hAnsi="Calibri" w:cstheme="minorHAnsi"/>
                <w:color w:val="000000" w:themeColor="text1"/>
              </w:rPr>
              <w:t>Pharmacy technicians practice at the maximum level allowed by the state or jurisdiction. (5.1.a.6)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CA1A26A" w14:textId="77777777" w:rsidR="00C02A9B" w:rsidRPr="001B3813" w:rsidRDefault="00C02A9B" w:rsidP="00C02A9B">
            <w:pPr>
              <w:rPr>
                <w:rFonts w:ascii="Calibri" w:eastAsia="Calibri" w:hAnsi="Calibri" w:cs="Calibri"/>
                <w:b/>
                <w:color w:val="000000" w:themeColor="text1"/>
                <w:highlight w:val="lightGray"/>
              </w:rPr>
            </w:pPr>
          </w:p>
        </w:tc>
        <w:tc>
          <w:tcPr>
            <w:tcW w:w="8280" w:type="dxa"/>
            <w:gridSpan w:val="3"/>
          </w:tcPr>
          <w:p w14:paraId="2217B89D" w14:textId="77777777" w:rsidR="00C02A9B" w:rsidRPr="001B3813" w:rsidRDefault="00C02A9B" w:rsidP="00C02A9B">
            <w:pPr>
              <w:rPr>
                <w:rFonts w:asciiTheme="minorHAnsi" w:eastAsia="Calibri" w:hAnsiTheme="minorHAnsi" w:cstheme="minorHAnsi"/>
                <w:iCs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iCs/>
                <w:color w:val="000000" w:themeColor="text1"/>
              </w:rPr>
              <w:t>Outside of dispensing and compounding-related activities, select the following advanced practice activities that Pharmacy Technicians are responsible for:</w:t>
            </w:r>
          </w:p>
          <w:p w14:paraId="0312164C" w14:textId="77777777" w:rsidR="00C02A9B" w:rsidRPr="001B3813" w:rsidRDefault="00C02A9B" w:rsidP="00C02A9B">
            <w:pPr>
              <w:rPr>
                <w:rFonts w:asciiTheme="minorHAnsi" w:eastAsia="Calibri" w:hAnsiTheme="minorHAnsi" w:cstheme="minorHAnsi"/>
                <w:iCs/>
                <w:color w:val="000000" w:themeColor="text1"/>
              </w:rPr>
            </w:pPr>
          </w:p>
          <w:p w14:paraId="67EE26BB" w14:textId="6F01B040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5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Medication history intake           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6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Prior authorization review</w:t>
            </w:r>
          </w:p>
          <w:p w14:paraId="5084D95D" w14:textId="7E005D21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7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Immunization reviews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t xml:space="preserve">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8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Patient Assistance Programs</w:t>
            </w:r>
          </w:p>
          <w:p w14:paraId="1393A525" w14:textId="6BDC7C63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9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Automation/IT Specialist             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0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Supervisory Role(s)</w:t>
            </w:r>
          </w:p>
          <w:p w14:paraId="2233468C" w14:textId="2EFDA079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1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 advanced technician roles?  Describe:</w:t>
            </w:r>
          </w:p>
          <w:p w14:paraId="242634FD" w14:textId="77777777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68CB965D" w14:textId="77777777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>Are any of the following required for employment at the practice site?</w:t>
            </w:r>
          </w:p>
          <w:p w14:paraId="6554606C" w14:textId="14B2CA2B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2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 PTCB/National Certification </w:t>
            </w:r>
          </w:p>
          <w:p w14:paraId="71040BFD" w14:textId="69240DFC" w:rsidR="00C02A9B" w:rsidRPr="001B3813" w:rsidRDefault="00C02A9B" w:rsidP="00C02A9B">
            <w:pPr>
              <w:rPr>
                <w:rFonts w:ascii="Wingdings" w:eastAsia="Calibri" w:hAnsi="Wingdings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3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Completion of an ASHP/ACPE-accredited Pharmacy Technician Training Program at the practice site</w:t>
            </w:r>
          </w:p>
          <w:p w14:paraId="434CD34F" w14:textId="2F538177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4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 State Board registration/licensure</w:t>
            </w:r>
          </w:p>
          <w:p w14:paraId="755354D7" w14:textId="77777777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6FE08CFA" w14:textId="3BB41465" w:rsidR="00C02A9B" w:rsidRPr="001B3813" w:rsidRDefault="00C02A9B" w:rsidP="00C02A9B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Is a Career Ladder in place for technician workforce?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5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6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</w:p>
        </w:tc>
      </w:tr>
      <w:tr w:rsidR="001B3813" w:rsidRPr="001B3813" w14:paraId="2C8FE259" w14:textId="77777777" w:rsidTr="0000171D">
        <w:trPr>
          <w:cantSplit/>
          <w:trHeight w:val="846"/>
        </w:trPr>
        <w:tc>
          <w:tcPr>
            <w:tcW w:w="46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0ABA924" w14:textId="18839D12" w:rsidR="00D11805" w:rsidRPr="001B3813" w:rsidRDefault="00D11805" w:rsidP="00D11805">
            <w:pPr>
              <w:rPr>
                <w:rFonts w:eastAsia="Calibri" w:cstheme="minorHAnsi"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>Pharmacy leaders provide resources for ongoing professional development for pharmacists and pharmacy technicians.  (5.1.c.2)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484942E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0C2D8246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>Select any of the following that are provided:</w:t>
            </w:r>
          </w:p>
          <w:p w14:paraId="48EB7CE3" w14:textId="2F722029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Complimentary continuing education 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Financial support for meeting/workshop attendance</w:t>
            </w:r>
          </w:p>
          <w:p w14:paraId="0D22F8EB" w14:textId="0A95C9FA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Conference/education days                  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Support for involvement in professional organizations    </w:t>
            </w:r>
          </w:p>
          <w:p w14:paraId="11B40ACB" w14:textId="3345E9F9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Financial support for certificate programs/certifications</w:t>
            </w:r>
          </w:p>
          <w:p w14:paraId="1D359B34" w14:textId="36203D9C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Describe:_______________________________________________________________</w:t>
            </w:r>
          </w:p>
        </w:tc>
      </w:tr>
      <w:tr w:rsidR="001B3813" w:rsidRPr="001B3813" w14:paraId="1C1C672B" w14:textId="77777777" w:rsidTr="0000171D">
        <w:trPr>
          <w:cantSplit/>
          <w:trHeight w:val="846"/>
        </w:trPr>
        <w:tc>
          <w:tcPr>
            <w:tcW w:w="46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1558D1" w14:textId="2853D6AA" w:rsidR="00D11805" w:rsidRPr="001B3813" w:rsidRDefault="00D11805" w:rsidP="00D11805">
            <w:pPr>
              <w:rPr>
                <w:rFonts w:eastAsia="Calibri" w:cstheme="minorHAnsi"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>Pharmacy leaders ensure the competence of pharmacists is validated through an ongoing formalized process.  (5.1.c.3)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5FD34A0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335F0755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>Select any of the following that are utilized:</w:t>
            </w:r>
          </w:p>
          <w:p w14:paraId="5FA91DF8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Peer review process                                          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Credentialing/privileging process</w:t>
            </w:r>
          </w:p>
          <w:p w14:paraId="75EFA7FB" w14:textId="4B1743DA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Annual </w:t>
            </w:r>
            <w:r w:rsidRPr="001B3813">
              <w:rPr>
                <w:rFonts w:ascii="Calibri" w:eastAsia="Calibri" w:hAnsi="Calibri" w:cs="Calibri"/>
                <w:i/>
                <w:color w:val="000000" w:themeColor="text1"/>
                <w:u w:val="single"/>
              </w:rPr>
              <w:t>pharmacy-specific</w:t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competencies      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</w:t>
            </w:r>
          </w:p>
          <w:p w14:paraId="1DD8AAC7" w14:textId="317D8C3E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List two most recent competencies completed, including dates:_____________________________</w:t>
            </w:r>
          </w:p>
        </w:tc>
      </w:tr>
      <w:tr w:rsidR="001B3813" w:rsidRPr="001B3813" w14:paraId="7BFC33E3" w14:textId="77777777" w:rsidTr="0000171D">
        <w:trPr>
          <w:cantSplit/>
          <w:trHeight w:val="846"/>
        </w:trPr>
        <w:tc>
          <w:tcPr>
            <w:tcW w:w="46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20E207A" w14:textId="1C92FA22" w:rsidR="00D11805" w:rsidRPr="001B3813" w:rsidRDefault="00D11805" w:rsidP="00D11805">
            <w:pPr>
              <w:rPr>
                <w:rFonts w:eastAsia="Calibri" w:cstheme="minorHAnsi"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>Pharmacy leaders ensure the competence of pharmacy technicians performing specialized functions is validated through an ongoing formalized process.  (5.1.c.4)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3009EA5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4D92AD56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>Select any of the following that are utilized:</w:t>
            </w:r>
          </w:p>
          <w:p w14:paraId="0F10A4EC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Peer review process                                          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Audits/random sampling review</w:t>
            </w:r>
          </w:p>
          <w:p w14:paraId="0C939BB3" w14:textId="0AAADA29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Annual </w:t>
            </w:r>
            <w:r w:rsidRPr="001B3813">
              <w:rPr>
                <w:rFonts w:ascii="Calibri" w:eastAsia="Calibri" w:hAnsi="Calibri" w:cs="Calibri"/>
                <w:i/>
                <w:color w:val="000000" w:themeColor="text1"/>
                <w:u w:val="single"/>
              </w:rPr>
              <w:t>pharmacy-specific</w:t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competencies      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81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</w:t>
            </w:r>
          </w:p>
          <w:p w14:paraId="09D2EDDF" w14:textId="0C74D32B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List two most recent competencies completed, including dates:____________________________</w:t>
            </w:r>
          </w:p>
        </w:tc>
      </w:tr>
      <w:tr w:rsidR="001B3813" w:rsidRPr="001B3813" w14:paraId="518C265F" w14:textId="77777777" w:rsidTr="0000171D">
        <w:trPr>
          <w:cantSplit/>
          <w:trHeight w:val="846"/>
        </w:trPr>
        <w:tc>
          <w:tcPr>
            <w:tcW w:w="46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D2F9980" w14:textId="77777777" w:rsidR="00D11805" w:rsidRPr="001B3813" w:rsidRDefault="00D11805" w:rsidP="00D11805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Pharmacy has implemented systems for reporting, analyzing, and monitoring medication safety events. (5.2.f)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62069DC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20B40474" w14:textId="09442213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Is there an interdisciplinary medication safety committee in place?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7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Yes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8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No</w:t>
            </w:r>
          </w:p>
          <w:p w14:paraId="351B947B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7E1C1151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>Who is involved in the interdisciplinary medication safety committee?</w:t>
            </w:r>
          </w:p>
          <w:p w14:paraId="15D13A14" w14:textId="4EA876D9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19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Providers 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0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Nursing    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1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Pharmacy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2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List:____________________</w:t>
            </w:r>
          </w:p>
          <w:p w14:paraId="16ADC93D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                       </w:t>
            </w:r>
          </w:p>
          <w:p w14:paraId="0AB8CF64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>What platform/system is used for medication event reporting?  __________________________</w:t>
            </w:r>
          </w:p>
          <w:p w14:paraId="5D2A6A1E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</w:p>
          <w:p w14:paraId="548A1D20" w14:textId="423932B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>List the most recent root cause analysis conducted at the site that pharmacy was involved with: ________________________________________________________________________________</w:t>
            </w:r>
          </w:p>
        </w:tc>
      </w:tr>
      <w:tr w:rsidR="001B3813" w:rsidRPr="001B3813" w14:paraId="00FD4301" w14:textId="77777777" w:rsidTr="0000171D">
        <w:trPr>
          <w:cantSplit/>
          <w:trHeight w:val="615"/>
        </w:trPr>
        <w:tc>
          <w:tcPr>
            <w:tcW w:w="46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A8EAE0" w14:textId="2662EC49" w:rsidR="00D11805" w:rsidRPr="001B3813" w:rsidRDefault="00D11805" w:rsidP="00D11805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>Pharmacy services include the conduct of medication-use evaluations (MUEs). (5.2.g.1)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347371D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6E1A4606" w14:textId="7E047702" w:rsidR="00D11805" w:rsidRPr="001B3813" w:rsidRDefault="00D11805" w:rsidP="00D11805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Cs/>
                <w:color w:val="000000" w:themeColor="text1"/>
              </w:rPr>
              <w:t>List the three most recent MUEs, including dates, completed (site or system-level):_____________</w:t>
            </w:r>
          </w:p>
        </w:tc>
      </w:tr>
      <w:tr w:rsidR="001B3813" w:rsidRPr="001B3813" w14:paraId="4C9BFF73" w14:textId="77777777" w:rsidTr="0000171D">
        <w:trPr>
          <w:cantSplit/>
          <w:trHeight w:val="615"/>
        </w:trPr>
        <w:tc>
          <w:tcPr>
            <w:tcW w:w="46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00235B" w14:textId="77777777" w:rsidR="00D11805" w:rsidRPr="001B3813" w:rsidRDefault="00D11805" w:rsidP="00D11805">
            <w:pPr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B3813">
              <w:rPr>
                <w:rStyle w:val="CommentReferenc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Pharmacists provide prospective review of all medication orders. (5.3.a.1)</w:t>
            </w:r>
          </w:p>
        </w:tc>
        <w:tc>
          <w:tcPr>
            <w:tcW w:w="990" w:type="dxa"/>
          </w:tcPr>
          <w:p w14:paraId="1359110F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5AF037DD" w14:textId="1DC46D37" w:rsidR="00D11805" w:rsidRPr="001B3813" w:rsidRDefault="00D11805" w:rsidP="00D11805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Cs/>
                <w:color w:val="000000" w:themeColor="text1"/>
              </w:rPr>
              <w:t>If partial implementation, describe the situations/patient populations/medication therapy orders that a pharmacist does not provide prospective review:____________________________</w:t>
            </w:r>
          </w:p>
        </w:tc>
      </w:tr>
      <w:tr w:rsidR="001B3813" w:rsidRPr="001B3813" w14:paraId="5F2BE812" w14:textId="77777777" w:rsidTr="00B03290">
        <w:trPr>
          <w:cantSplit/>
          <w:trHeight w:val="588"/>
        </w:trPr>
        <w:tc>
          <w:tcPr>
            <w:tcW w:w="46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7A3BEFD" w14:textId="3E5FF87C" w:rsidR="00D11805" w:rsidRPr="001B3813" w:rsidRDefault="00D11805" w:rsidP="00D11805">
            <w:pPr>
              <w:tabs>
                <w:tab w:val="left" w:pos="1245"/>
              </w:tabs>
              <w:rPr>
                <w:rStyle w:val="CommentReference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 xml:space="preserve">Pharmacists participate in population health services </w:t>
            </w:r>
            <w:r w:rsidRPr="001B3813">
              <w:rPr>
                <w:rFonts w:asciiTheme="minorHAnsi" w:hAnsiTheme="minorHAnsi" w:cstheme="minorHAnsi"/>
                <w:color w:val="000000" w:themeColor="text1"/>
              </w:rPr>
              <w:t>(i.e., medication adherence assessments, employee health assessments, targeted medication interventions based on pre-determined metrics/identified gaps in care, etc.).</w:t>
            </w: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 xml:space="preserve"> (5.3.a.2)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FE2AC13" w14:textId="487B93A6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35F04FA3" w14:textId="0EA4D346" w:rsidR="00D11805" w:rsidRPr="001B3813" w:rsidRDefault="00D11805" w:rsidP="00D11805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Cs/>
                <w:color w:val="000000" w:themeColor="text1"/>
              </w:rPr>
              <w:t>List examples:____________________________________________________________________</w:t>
            </w:r>
          </w:p>
        </w:tc>
      </w:tr>
      <w:tr w:rsidR="001B3813" w:rsidRPr="001B3813" w14:paraId="66CD2D91" w14:textId="77777777" w:rsidTr="00B03290">
        <w:trPr>
          <w:cantSplit/>
          <w:trHeight w:val="615"/>
        </w:trPr>
        <w:tc>
          <w:tcPr>
            <w:tcW w:w="465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272DBCC" w14:textId="7E87C7C5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Theme="minorHAnsi" w:hAnsiTheme="minorHAnsi" w:cstheme="minorHAnsi"/>
                <w:color w:val="000000" w:themeColor="text1"/>
              </w:rPr>
              <w:t>Pharmacists practice under collaborative practice agreements (e.g., chronic disease state management, outpatient medication refill authorization, outpatient acute antimicrobial management, etc.). (5.3.a.3)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B66F21B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7C1BD8C0" w14:textId="71CF0428" w:rsidR="00D11805" w:rsidRPr="001B3813" w:rsidRDefault="00D11805" w:rsidP="00D11805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hAnsi="Calibri" w:cs="Calibri"/>
                <w:iCs/>
                <w:color w:val="000000" w:themeColor="text1"/>
              </w:rPr>
              <w:t>List the collaborative practice agreements (CPAs) in place: ________________________________</w:t>
            </w:r>
          </w:p>
          <w:p w14:paraId="53573230" w14:textId="77777777" w:rsidR="00D11805" w:rsidRPr="001B3813" w:rsidRDefault="00D11805" w:rsidP="00D11805">
            <w:pPr>
              <w:rPr>
                <w:rFonts w:ascii="Calibri" w:hAnsi="Calibri" w:cs="Calibri"/>
                <w:iCs/>
                <w:color w:val="000000" w:themeColor="text1"/>
              </w:rPr>
            </w:pPr>
          </w:p>
          <w:p w14:paraId="532D3FC4" w14:textId="77777777" w:rsidR="00D11805" w:rsidRPr="001B3813" w:rsidRDefault="00D11805" w:rsidP="00D11805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hAnsi="Calibri" w:cs="Calibri"/>
                <w:iCs/>
                <w:color w:val="000000" w:themeColor="text1"/>
              </w:rPr>
              <w:t>Select the following activities that pharmacists perform under CPAs:</w:t>
            </w:r>
          </w:p>
          <w:p w14:paraId="09F4245D" w14:textId="7C756F9E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3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Start/stop medication therapy                    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4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Optimize/adjust medication therapy</w:t>
            </w:r>
          </w:p>
          <w:p w14:paraId="7623B54F" w14:textId="4D8E3663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5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Order medication refills                                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6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Order laboratory tests</w:t>
            </w:r>
          </w:p>
          <w:p w14:paraId="52EF9A60" w14:textId="3A602E02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7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</w:t>
            </w:r>
          </w:p>
          <w:p w14:paraId="3762DD36" w14:textId="2736CB24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1B3813" w:rsidRPr="001B3813" w14:paraId="0AB4B6A0" w14:textId="77777777" w:rsidTr="00B03290">
        <w:trPr>
          <w:cantSplit/>
          <w:trHeight w:val="846"/>
        </w:trPr>
        <w:tc>
          <w:tcPr>
            <w:tcW w:w="4657" w:type="dxa"/>
            <w:gridSpan w:val="2"/>
          </w:tcPr>
          <w:p w14:paraId="4C14A752" w14:textId="73E9D005" w:rsidR="00D11805" w:rsidRPr="001B3813" w:rsidRDefault="00D11805" w:rsidP="00D11805">
            <w:pPr>
              <w:rPr>
                <w:rFonts w:eastAsia="Calibri" w:cstheme="minorHAnsi"/>
                <w:color w:val="000000" w:themeColor="text1"/>
              </w:rPr>
            </w:pPr>
            <w:r w:rsidRPr="001B3813">
              <w:rPr>
                <w:rFonts w:asciiTheme="minorHAnsi" w:hAnsiTheme="minorHAnsi" w:cstheme="minorHAnsi"/>
                <w:color w:val="000000" w:themeColor="text1"/>
              </w:rPr>
              <w:t>Pharmacists collaborate with the patient, family, and caregivers to manage patient care medication-related needs and education. (5.3.a.5)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F63C0B1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5849A89F" w14:textId="77777777" w:rsidR="00D11805" w:rsidRPr="001B3813" w:rsidRDefault="00D11805" w:rsidP="00D11805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hAnsi="Calibri" w:cs="Calibri"/>
                <w:iCs/>
                <w:color w:val="000000" w:themeColor="text1"/>
              </w:rPr>
              <w:t>% of patients where pharmacy personnel provide discharge medication education:_____________</w:t>
            </w:r>
          </w:p>
          <w:p w14:paraId="1CD6D047" w14:textId="77777777" w:rsidR="00D11805" w:rsidRPr="001B3813" w:rsidRDefault="00D11805" w:rsidP="00D11805">
            <w:pPr>
              <w:rPr>
                <w:rFonts w:ascii="Calibri" w:hAnsi="Calibri" w:cs="Calibri"/>
                <w:iCs/>
                <w:color w:val="000000" w:themeColor="text1"/>
              </w:rPr>
            </w:pPr>
          </w:p>
          <w:p w14:paraId="7800F893" w14:textId="77777777" w:rsidR="00D11805" w:rsidRPr="001B3813" w:rsidRDefault="00D11805" w:rsidP="00D11805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hAnsi="Calibri" w:cs="Calibri"/>
                <w:iCs/>
                <w:color w:val="000000" w:themeColor="text1"/>
              </w:rPr>
              <w:t>Select the situations where pharmacy personnel routinely provide patient/caregiver education (beyond an offer to counsel):</w:t>
            </w:r>
          </w:p>
          <w:p w14:paraId="584D15DD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5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8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New medications                    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6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29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Medications w/dose changes</w:t>
            </w:r>
          </w:p>
          <w:p w14:paraId="204C9FDF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7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0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Medications requiring dosage form/administration education (e.g., pumps, injections, inhalers)</w:t>
            </w:r>
          </w:p>
          <w:p w14:paraId="369DE6A9" w14:textId="77777777" w:rsidR="00D11805" w:rsidRPr="001B3813" w:rsidRDefault="00D11805" w:rsidP="00D11805">
            <w:pPr>
              <w:rPr>
                <w:rFonts w:ascii="Calibri" w:eastAsia="Calibri" w:hAnsi="Calibri" w:cs="Calibri"/>
                <w:iCs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8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1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High-risk/targeted medications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9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2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High-risk patient populations (e.g., readmission risk, transplant)</w:t>
            </w:r>
          </w:p>
          <w:p w14:paraId="40E42037" w14:textId="62A6A128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0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3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Specific disease states                       </w: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1"/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instrText xml:space="preserve"> FORMCHECKBOX </w:instrText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separate"/>
            </w:r>
            <w:r w:rsidRPr="001B3813">
              <w:rPr>
                <w:rFonts w:ascii="Wingdings" w:eastAsia="Calibri" w:hAnsi="Wingdings" w:cs="Calibri"/>
                <w:iCs/>
                <w:color w:val="000000" w:themeColor="text1"/>
              </w:rPr>
              <w:fldChar w:fldCharType="end"/>
            </w:r>
            <w:bookmarkEnd w:id="34"/>
            <w:r w:rsidRPr="001B3813">
              <w:rPr>
                <w:rFonts w:ascii="Calibri" w:eastAsia="Calibri" w:hAnsi="Calibri" w:cs="Calibri"/>
                <w:iCs/>
                <w:color w:val="000000" w:themeColor="text1"/>
              </w:rPr>
              <w:t xml:space="preserve"> Other; Describe:_______________________________</w:t>
            </w:r>
          </w:p>
        </w:tc>
      </w:tr>
      <w:tr w:rsidR="001B3813" w:rsidRPr="001B3813" w14:paraId="0EF427C1" w14:textId="77777777" w:rsidTr="0000171D">
        <w:trPr>
          <w:cantSplit/>
          <w:trHeight w:val="846"/>
        </w:trPr>
        <w:tc>
          <w:tcPr>
            <w:tcW w:w="4657" w:type="dxa"/>
            <w:gridSpan w:val="2"/>
          </w:tcPr>
          <w:p w14:paraId="3FF82E3E" w14:textId="4999CE2F" w:rsidR="00D11805" w:rsidRPr="001B3813" w:rsidRDefault="00D11805" w:rsidP="00D11805">
            <w:pPr>
              <w:rPr>
                <w:rFonts w:eastAsia="Calibri" w:cstheme="minorHAnsi"/>
                <w:color w:val="000000" w:themeColor="text1"/>
              </w:rPr>
            </w:pPr>
            <w:r w:rsidRPr="001B3813">
              <w:rPr>
                <w:rFonts w:asciiTheme="minorHAnsi" w:hAnsiTheme="minorHAnsi" w:cstheme="minorHAnsi"/>
                <w:color w:val="000000" w:themeColor="text1"/>
              </w:rPr>
              <w:lastRenderedPageBreak/>
              <w:t>Pharmacists and pharmacy technicians are involved in medication-related transitions of care activities.  (5.3.a.6)</w:t>
            </w:r>
          </w:p>
        </w:tc>
        <w:tc>
          <w:tcPr>
            <w:tcW w:w="990" w:type="dxa"/>
          </w:tcPr>
          <w:p w14:paraId="2F12D44B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2C87B239" w14:textId="77777777" w:rsidR="00D11805" w:rsidRPr="001B3813" w:rsidRDefault="00D11805" w:rsidP="00D1180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hAnsi="Calibri" w:cs="Calibri"/>
                <w:iCs/>
                <w:color w:val="000000" w:themeColor="text1"/>
              </w:rPr>
              <w:t>% of patients where pharmacy personnel conduct medication history intake and/or participate in admission medication reconciliation: ________________</w:t>
            </w:r>
          </w:p>
          <w:p w14:paraId="6CCD03AE" w14:textId="77777777" w:rsidR="00D11805" w:rsidRPr="001B3813" w:rsidRDefault="00D11805" w:rsidP="00D1180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hAnsi="Calibri" w:cs="Calibri"/>
                <w:iCs/>
                <w:color w:val="000000" w:themeColor="text1"/>
              </w:rPr>
              <w:t>% pf patients where pharmacists participate in discharge medication review/discharge medication reconciliation: _________________</w:t>
            </w:r>
          </w:p>
          <w:p w14:paraId="00671DF0" w14:textId="13A4D98C" w:rsidR="00D11805" w:rsidRPr="001B3813" w:rsidRDefault="00D11805" w:rsidP="00D1180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hAnsi="Calibri" w:cs="Calibri"/>
                <w:iCs/>
                <w:color w:val="000000" w:themeColor="text1"/>
              </w:rPr>
              <w:t>Is there a meds-to-beds service? _______________</w:t>
            </w:r>
          </w:p>
        </w:tc>
      </w:tr>
      <w:tr w:rsidR="001B3813" w:rsidRPr="001B3813" w14:paraId="2D7567C0" w14:textId="77777777" w:rsidTr="0000171D">
        <w:trPr>
          <w:cantSplit/>
          <w:trHeight w:val="846"/>
        </w:trPr>
        <w:tc>
          <w:tcPr>
            <w:tcW w:w="4657" w:type="dxa"/>
            <w:gridSpan w:val="2"/>
          </w:tcPr>
          <w:p w14:paraId="685A026B" w14:textId="167C0B1A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1B3813">
              <w:rPr>
                <w:rFonts w:asciiTheme="minorHAnsi" w:eastAsia="Calibri" w:hAnsiTheme="minorHAnsi" w:cstheme="minorHAnsi"/>
                <w:color w:val="000000" w:themeColor="text1"/>
              </w:rPr>
              <w:t>Pharmacists document patient care recommendations and treatment plans in patients’ permanent medical record. (5.3.b.4)</w:t>
            </w:r>
          </w:p>
        </w:tc>
        <w:tc>
          <w:tcPr>
            <w:tcW w:w="990" w:type="dxa"/>
          </w:tcPr>
          <w:p w14:paraId="601BAE8B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8280" w:type="dxa"/>
            <w:gridSpan w:val="3"/>
          </w:tcPr>
          <w:p w14:paraId="2103E503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1B3813" w:rsidRPr="001B3813" w14:paraId="5DB1DAC7" w14:textId="77777777" w:rsidTr="0000171D">
        <w:trPr>
          <w:cantSplit/>
          <w:trHeight w:val="846"/>
        </w:trPr>
        <w:tc>
          <w:tcPr>
            <w:tcW w:w="4657" w:type="dxa"/>
            <w:gridSpan w:val="2"/>
            <w:shd w:val="clear" w:color="auto" w:fill="FBE4D5" w:themeFill="accent2" w:themeFillTint="33"/>
          </w:tcPr>
          <w:p w14:paraId="2513E043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bookmarkStart w:id="35" w:name="GridMC2"/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Pharmacy Services</w:t>
            </w:r>
          </w:p>
          <w:p w14:paraId="0C1A0B6B" w14:textId="4C311071" w:rsidR="00D11805" w:rsidRPr="001B3813" w:rsidRDefault="00D11805" w:rsidP="00D11805">
            <w:pPr>
              <w:rPr>
                <w:rFonts w:ascii="Calibri" w:eastAsia="Calibri" w:hAnsi="Calibri" w:cs="Calibri"/>
                <w:i/>
                <w:iCs/>
                <w:smallCap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/>
                <w:i/>
                <w:iCs/>
                <w:color w:val="000000" w:themeColor="text1"/>
              </w:rPr>
              <w:t xml:space="preserve"> </w:t>
            </w:r>
            <w:bookmarkEnd w:id="35"/>
            <w:r w:rsidRPr="001B3813">
              <w:rPr>
                <w:rFonts w:ascii="Calibri" w:eastAsia="Calibri" w:hAnsi="Calibri" w:cs="Calibri"/>
                <w:i/>
                <w:iCs/>
                <w:color w:val="000000" w:themeColor="text1"/>
              </w:rPr>
              <w:t>*If some parts are done in-house and some outsourced, specify which components are provided by both</w:t>
            </w:r>
          </w:p>
        </w:tc>
        <w:tc>
          <w:tcPr>
            <w:tcW w:w="4230" w:type="dxa"/>
            <w:gridSpan w:val="3"/>
            <w:shd w:val="clear" w:color="auto" w:fill="FBE4D5" w:themeFill="accent2" w:themeFillTint="33"/>
          </w:tcPr>
          <w:p w14:paraId="5E34B31A" w14:textId="77777777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Offered in-house?* (Yes/No)</w:t>
            </w:r>
          </w:p>
        </w:tc>
        <w:tc>
          <w:tcPr>
            <w:tcW w:w="5040" w:type="dxa"/>
            <w:shd w:val="clear" w:color="auto" w:fill="FBE4D5" w:themeFill="accent2" w:themeFillTint="33"/>
          </w:tcPr>
          <w:p w14:paraId="26C7E53B" w14:textId="5D95C286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Outsourced?* (</w:t>
            </w:r>
            <w:r w:rsidR="00232CCB"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Y</w:t>
            </w: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es/No)</w:t>
            </w:r>
          </w:p>
        </w:tc>
      </w:tr>
      <w:tr w:rsidR="001B3813" w:rsidRPr="001B3813" w14:paraId="158412F3" w14:textId="77777777" w:rsidTr="0000171D">
        <w:trPr>
          <w:trHeight w:val="327"/>
        </w:trPr>
        <w:tc>
          <w:tcPr>
            <w:tcW w:w="4657" w:type="dxa"/>
            <w:gridSpan w:val="2"/>
          </w:tcPr>
          <w:p w14:paraId="0B22F60A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Medication therapy management</w:t>
            </w:r>
          </w:p>
        </w:tc>
        <w:tc>
          <w:tcPr>
            <w:tcW w:w="4230" w:type="dxa"/>
            <w:gridSpan w:val="3"/>
          </w:tcPr>
          <w:p w14:paraId="574586C4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215002B1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11E15EAB" w14:textId="77777777" w:rsidTr="0000171D">
        <w:trPr>
          <w:trHeight w:val="345"/>
        </w:trPr>
        <w:tc>
          <w:tcPr>
            <w:tcW w:w="4657" w:type="dxa"/>
            <w:gridSpan w:val="2"/>
          </w:tcPr>
          <w:p w14:paraId="06D7B52B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Utilization management initiatives</w:t>
            </w:r>
          </w:p>
        </w:tc>
        <w:tc>
          <w:tcPr>
            <w:tcW w:w="4230" w:type="dxa"/>
            <w:gridSpan w:val="3"/>
          </w:tcPr>
          <w:p w14:paraId="1C4DF1A3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753BCAD6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3F27B8AD" w14:textId="77777777" w:rsidTr="0000171D">
        <w:trPr>
          <w:trHeight w:val="345"/>
        </w:trPr>
        <w:tc>
          <w:tcPr>
            <w:tcW w:w="4657" w:type="dxa"/>
            <w:gridSpan w:val="2"/>
          </w:tcPr>
          <w:p w14:paraId="0DF98165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Medication adherence program</w:t>
            </w:r>
          </w:p>
        </w:tc>
        <w:tc>
          <w:tcPr>
            <w:tcW w:w="4230" w:type="dxa"/>
            <w:gridSpan w:val="3"/>
          </w:tcPr>
          <w:p w14:paraId="37E5A6CE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003CFFA3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7CA0C8C8" w14:textId="77777777" w:rsidTr="0000171D">
        <w:trPr>
          <w:trHeight w:val="525"/>
        </w:trPr>
        <w:tc>
          <w:tcPr>
            <w:tcW w:w="4657" w:type="dxa"/>
            <w:gridSpan w:val="2"/>
          </w:tcPr>
          <w:p w14:paraId="71E4A1FB" w14:textId="06EC12BC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Pharmacy quality measure improvement initiatives (i.e. HEDIS, Medicare Star Ratings, PQA, etc.)</w:t>
            </w:r>
          </w:p>
        </w:tc>
        <w:tc>
          <w:tcPr>
            <w:tcW w:w="4230" w:type="dxa"/>
            <w:gridSpan w:val="3"/>
          </w:tcPr>
          <w:p w14:paraId="6B27204E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570F2F92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70E58914" w14:textId="77777777" w:rsidTr="0000171D">
        <w:trPr>
          <w:trHeight w:val="345"/>
        </w:trPr>
        <w:tc>
          <w:tcPr>
            <w:tcW w:w="4657" w:type="dxa"/>
            <w:gridSpan w:val="2"/>
            <w:tcBorders>
              <w:bottom w:val="single" w:sz="6" w:space="0" w:color="000000"/>
            </w:tcBorders>
          </w:tcPr>
          <w:p w14:paraId="3F438B34" w14:textId="228DE43D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Prior </w:t>
            </w:r>
            <w:r w:rsidR="00232CCB" w:rsidRPr="001B3813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t>uthorization</w:t>
            </w:r>
          </w:p>
        </w:tc>
        <w:tc>
          <w:tcPr>
            <w:tcW w:w="4230" w:type="dxa"/>
            <w:gridSpan w:val="3"/>
          </w:tcPr>
          <w:p w14:paraId="1D402F1F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425C7AF3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4C978CFC" w14:textId="77777777" w:rsidTr="0000171D">
        <w:trPr>
          <w:trHeight w:val="345"/>
        </w:trPr>
        <w:tc>
          <w:tcPr>
            <w:tcW w:w="4657" w:type="dxa"/>
            <w:gridSpan w:val="2"/>
            <w:tcBorders>
              <w:top w:val="single" w:sz="6" w:space="0" w:color="000000"/>
            </w:tcBorders>
          </w:tcPr>
          <w:p w14:paraId="30C8A513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Formulary management</w:t>
            </w:r>
          </w:p>
        </w:tc>
        <w:tc>
          <w:tcPr>
            <w:tcW w:w="4230" w:type="dxa"/>
            <w:gridSpan w:val="3"/>
          </w:tcPr>
          <w:p w14:paraId="1C719775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4CCC16E7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68642C6A" w14:textId="77777777" w:rsidTr="0000171D">
        <w:trPr>
          <w:trHeight w:val="345"/>
        </w:trPr>
        <w:tc>
          <w:tcPr>
            <w:tcW w:w="4657" w:type="dxa"/>
            <w:gridSpan w:val="2"/>
            <w:tcBorders>
              <w:top w:val="single" w:sz="6" w:space="0" w:color="000000"/>
            </w:tcBorders>
          </w:tcPr>
          <w:p w14:paraId="6D087D0E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Specialty pharmacy management</w:t>
            </w:r>
          </w:p>
        </w:tc>
        <w:tc>
          <w:tcPr>
            <w:tcW w:w="4230" w:type="dxa"/>
            <w:gridSpan w:val="3"/>
          </w:tcPr>
          <w:p w14:paraId="79B2764C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4E713752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229EE309" w14:textId="77777777" w:rsidTr="0000171D">
        <w:trPr>
          <w:trHeight w:val="345"/>
        </w:trPr>
        <w:tc>
          <w:tcPr>
            <w:tcW w:w="4657" w:type="dxa"/>
            <w:gridSpan w:val="2"/>
          </w:tcPr>
          <w:p w14:paraId="6608C05D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Rebate contracting and management</w:t>
            </w:r>
          </w:p>
        </w:tc>
        <w:tc>
          <w:tcPr>
            <w:tcW w:w="4230" w:type="dxa"/>
            <w:gridSpan w:val="3"/>
          </w:tcPr>
          <w:p w14:paraId="78C8922A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419C420E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36980A7B" w14:textId="77777777" w:rsidTr="0000171D">
        <w:trPr>
          <w:trHeight w:val="345"/>
        </w:trPr>
        <w:tc>
          <w:tcPr>
            <w:tcW w:w="4657" w:type="dxa"/>
            <w:gridSpan w:val="2"/>
          </w:tcPr>
          <w:p w14:paraId="4478A2D7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Pharmacy network management </w:t>
            </w:r>
          </w:p>
        </w:tc>
        <w:tc>
          <w:tcPr>
            <w:tcW w:w="4230" w:type="dxa"/>
            <w:gridSpan w:val="3"/>
          </w:tcPr>
          <w:p w14:paraId="630BF263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5C5EA976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4D64572A" w14:textId="77777777" w:rsidTr="0000171D">
        <w:trPr>
          <w:trHeight w:val="615"/>
        </w:trPr>
        <w:tc>
          <w:tcPr>
            <w:tcW w:w="4657" w:type="dxa"/>
            <w:gridSpan w:val="2"/>
          </w:tcPr>
          <w:p w14:paraId="01D6D8C5" w14:textId="6F7227EB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Client services (utilization analysis and quality reports at a group level)</w:t>
            </w:r>
          </w:p>
        </w:tc>
        <w:tc>
          <w:tcPr>
            <w:tcW w:w="4230" w:type="dxa"/>
            <w:gridSpan w:val="3"/>
          </w:tcPr>
          <w:p w14:paraId="2A46A701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738195FF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07E89450" w14:textId="77777777" w:rsidTr="0000171D">
        <w:trPr>
          <w:trHeight w:val="345"/>
        </w:trPr>
        <w:tc>
          <w:tcPr>
            <w:tcW w:w="4657" w:type="dxa"/>
            <w:gridSpan w:val="2"/>
          </w:tcPr>
          <w:p w14:paraId="1D70C618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Pharmacy benefit design development</w:t>
            </w:r>
          </w:p>
        </w:tc>
        <w:tc>
          <w:tcPr>
            <w:tcW w:w="4230" w:type="dxa"/>
            <w:gridSpan w:val="3"/>
          </w:tcPr>
          <w:p w14:paraId="0A6C4669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76D5ECC1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11DDBBEC" w14:textId="77777777" w:rsidTr="0000171D">
        <w:trPr>
          <w:trHeight w:val="345"/>
        </w:trPr>
        <w:tc>
          <w:tcPr>
            <w:tcW w:w="4657" w:type="dxa"/>
            <w:gridSpan w:val="2"/>
          </w:tcPr>
          <w:p w14:paraId="008E7FA2" w14:textId="4FCE149F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Population health management</w:t>
            </w:r>
          </w:p>
        </w:tc>
        <w:tc>
          <w:tcPr>
            <w:tcW w:w="4230" w:type="dxa"/>
            <w:gridSpan w:val="3"/>
          </w:tcPr>
          <w:p w14:paraId="75C310A9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5763270B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2308C88B" w14:textId="77777777" w:rsidTr="0000171D">
        <w:tc>
          <w:tcPr>
            <w:tcW w:w="4657" w:type="dxa"/>
            <w:gridSpan w:val="2"/>
          </w:tcPr>
          <w:p w14:paraId="027F07EF" w14:textId="33BF4414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 xml:space="preserve">Drug </w:t>
            </w:r>
            <w:r w:rsidR="00232CCB" w:rsidRPr="001B3813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001B3813">
              <w:rPr>
                <w:rFonts w:ascii="Calibri" w:eastAsia="Calibri" w:hAnsi="Calibri" w:cs="Calibri"/>
                <w:color w:val="000000" w:themeColor="text1"/>
              </w:rPr>
              <w:t>nformation</w:t>
            </w:r>
          </w:p>
        </w:tc>
        <w:tc>
          <w:tcPr>
            <w:tcW w:w="4230" w:type="dxa"/>
            <w:gridSpan w:val="3"/>
          </w:tcPr>
          <w:p w14:paraId="5E5FFBF8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23523004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269CB533" w14:textId="77777777" w:rsidTr="0000171D">
        <w:tc>
          <w:tcPr>
            <w:tcW w:w="4657" w:type="dxa"/>
            <w:gridSpan w:val="2"/>
          </w:tcPr>
          <w:p w14:paraId="23025417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Pharmacy and Therapeutics Committee</w:t>
            </w:r>
          </w:p>
        </w:tc>
        <w:tc>
          <w:tcPr>
            <w:tcW w:w="4230" w:type="dxa"/>
            <w:gridSpan w:val="3"/>
          </w:tcPr>
          <w:p w14:paraId="2B60B6CC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38516BAE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16EF88C5" w14:textId="77777777" w:rsidTr="0000171D">
        <w:tc>
          <w:tcPr>
            <w:tcW w:w="4657" w:type="dxa"/>
            <w:gridSpan w:val="2"/>
            <w:shd w:val="clear" w:color="auto" w:fill="FBE4D5" w:themeFill="accent2" w:themeFillTint="33"/>
          </w:tcPr>
          <w:p w14:paraId="5C3DF86B" w14:textId="77777777" w:rsidR="00232CCB" w:rsidRPr="001B3813" w:rsidRDefault="00232CCB" w:rsidP="00D1180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6646215" w14:textId="77777777" w:rsidR="00232CCB" w:rsidRPr="001B3813" w:rsidRDefault="00232CCB" w:rsidP="00D1180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4C17F68" w14:textId="77777777" w:rsidR="00232CCB" w:rsidRPr="001B3813" w:rsidRDefault="00232CCB" w:rsidP="00D1180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87C86F8" w14:textId="0413C036" w:rsidR="00D11805" w:rsidRPr="001B3813" w:rsidRDefault="00D11805" w:rsidP="00D11805">
            <w:pP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1B3813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lastRenderedPageBreak/>
              <w:t>Technology Systems</w:t>
            </w:r>
          </w:p>
          <w:p w14:paraId="64E027D6" w14:textId="58942F1B" w:rsidR="00232CCB" w:rsidRPr="001B3813" w:rsidRDefault="00232CCB" w:rsidP="00232CCB">
            <w:pPr>
              <w:rPr>
                <w:rFonts w:ascii="Calibri" w:eastAsia="Calibri" w:hAnsi="Calibri" w:cs="Calibri"/>
                <w:bCs/>
                <w:i/>
                <w:iCs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bCs/>
                <w:i/>
                <w:iCs/>
                <w:color w:val="000000" w:themeColor="text1"/>
              </w:rPr>
              <w:t>Note the name of the technology/system used (as applicable to the site); if technology is not used, mark as N/A</w:t>
            </w:r>
          </w:p>
        </w:tc>
        <w:tc>
          <w:tcPr>
            <w:tcW w:w="4230" w:type="dxa"/>
            <w:gridSpan w:val="3"/>
            <w:shd w:val="clear" w:color="auto" w:fill="FBE4D5" w:themeFill="accent2" w:themeFillTint="33"/>
          </w:tcPr>
          <w:p w14:paraId="0665336F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  <w:shd w:val="clear" w:color="auto" w:fill="FBE4D5" w:themeFill="accent2" w:themeFillTint="33"/>
          </w:tcPr>
          <w:p w14:paraId="7372D202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0647A86A" w14:textId="77777777" w:rsidTr="0000171D">
        <w:tc>
          <w:tcPr>
            <w:tcW w:w="4657" w:type="dxa"/>
            <w:gridSpan w:val="2"/>
          </w:tcPr>
          <w:p w14:paraId="7E5EB2B9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Electronic prior authorization</w:t>
            </w:r>
          </w:p>
        </w:tc>
        <w:tc>
          <w:tcPr>
            <w:tcW w:w="4230" w:type="dxa"/>
            <w:gridSpan w:val="3"/>
          </w:tcPr>
          <w:p w14:paraId="11FB5626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7224BBDB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7DBE5860" w14:textId="77777777" w:rsidTr="0000171D">
        <w:tc>
          <w:tcPr>
            <w:tcW w:w="4657" w:type="dxa"/>
            <w:gridSpan w:val="2"/>
          </w:tcPr>
          <w:p w14:paraId="061494B2" w14:textId="29976EB8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Electronic prescribing</w:t>
            </w:r>
          </w:p>
        </w:tc>
        <w:tc>
          <w:tcPr>
            <w:tcW w:w="4230" w:type="dxa"/>
            <w:gridSpan w:val="3"/>
          </w:tcPr>
          <w:p w14:paraId="5E992E41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3590594B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23108EA8" w14:textId="77777777" w:rsidTr="0000171D">
        <w:tc>
          <w:tcPr>
            <w:tcW w:w="4657" w:type="dxa"/>
            <w:gridSpan w:val="2"/>
          </w:tcPr>
          <w:p w14:paraId="0A515BAE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Real time benefit check</w:t>
            </w:r>
          </w:p>
        </w:tc>
        <w:tc>
          <w:tcPr>
            <w:tcW w:w="4230" w:type="dxa"/>
            <w:gridSpan w:val="3"/>
          </w:tcPr>
          <w:p w14:paraId="6E36DEFA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4A150293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6C8BA852" w14:textId="77777777" w:rsidTr="0000171D">
        <w:tc>
          <w:tcPr>
            <w:tcW w:w="4657" w:type="dxa"/>
            <w:gridSpan w:val="2"/>
          </w:tcPr>
          <w:p w14:paraId="4D3D80EC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Digital Therapy (e.g., wearable sensors, apps)</w:t>
            </w:r>
          </w:p>
        </w:tc>
        <w:tc>
          <w:tcPr>
            <w:tcW w:w="4230" w:type="dxa"/>
            <w:gridSpan w:val="3"/>
          </w:tcPr>
          <w:p w14:paraId="4B87B8EC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30CE11BF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589CBC29" w14:textId="77777777" w:rsidTr="0000171D">
        <w:tc>
          <w:tcPr>
            <w:tcW w:w="4657" w:type="dxa"/>
            <w:gridSpan w:val="2"/>
          </w:tcPr>
          <w:p w14:paraId="44C54D1F" w14:textId="2A5EC212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Telehealth/Telemedicine</w:t>
            </w:r>
          </w:p>
        </w:tc>
        <w:tc>
          <w:tcPr>
            <w:tcW w:w="4230" w:type="dxa"/>
            <w:gridSpan w:val="3"/>
          </w:tcPr>
          <w:p w14:paraId="602C7780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24F15027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769BE18C" w14:textId="77777777" w:rsidTr="0000171D">
        <w:tc>
          <w:tcPr>
            <w:tcW w:w="4657" w:type="dxa"/>
            <w:gridSpan w:val="2"/>
          </w:tcPr>
          <w:p w14:paraId="0FEB627D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Medical data integration</w:t>
            </w:r>
          </w:p>
        </w:tc>
        <w:tc>
          <w:tcPr>
            <w:tcW w:w="4230" w:type="dxa"/>
            <w:gridSpan w:val="3"/>
          </w:tcPr>
          <w:p w14:paraId="542E16F9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073425D4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30B67374" w14:textId="77777777" w:rsidTr="0000171D">
        <w:tc>
          <w:tcPr>
            <w:tcW w:w="4657" w:type="dxa"/>
            <w:gridSpan w:val="2"/>
          </w:tcPr>
          <w:p w14:paraId="5528A627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Social Determinants of Health (SDOH) referral platforms</w:t>
            </w:r>
          </w:p>
        </w:tc>
        <w:tc>
          <w:tcPr>
            <w:tcW w:w="4230" w:type="dxa"/>
            <w:gridSpan w:val="3"/>
          </w:tcPr>
          <w:p w14:paraId="137B0E65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72E40591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78A7A44E" w14:textId="77777777" w:rsidTr="0000171D">
        <w:tc>
          <w:tcPr>
            <w:tcW w:w="4657" w:type="dxa"/>
            <w:gridSpan w:val="2"/>
          </w:tcPr>
          <w:p w14:paraId="40FCD646" w14:textId="76024208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Clinical Decision Support (CDS)</w:t>
            </w:r>
          </w:p>
        </w:tc>
        <w:tc>
          <w:tcPr>
            <w:tcW w:w="4230" w:type="dxa"/>
            <w:gridSpan w:val="3"/>
          </w:tcPr>
          <w:p w14:paraId="3EB503F6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4165C79D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78F27073" w14:textId="77777777" w:rsidTr="0000171D">
        <w:tc>
          <w:tcPr>
            <w:tcW w:w="4657" w:type="dxa"/>
            <w:gridSpan w:val="2"/>
          </w:tcPr>
          <w:p w14:paraId="54303232" w14:textId="45C6A05F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 w:cs="Calibri"/>
                <w:color w:val="000000" w:themeColor="text1"/>
              </w:rPr>
              <w:t>Precision Medicine</w:t>
            </w:r>
          </w:p>
        </w:tc>
        <w:tc>
          <w:tcPr>
            <w:tcW w:w="4230" w:type="dxa"/>
            <w:gridSpan w:val="3"/>
          </w:tcPr>
          <w:p w14:paraId="58027E08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72A9D8E3" w14:textId="77777777" w:rsidR="00D11805" w:rsidRPr="001B3813" w:rsidRDefault="00D11805" w:rsidP="00D118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00DB56D2" w14:textId="77777777" w:rsidTr="0000171D">
        <w:tc>
          <w:tcPr>
            <w:tcW w:w="4657" w:type="dxa"/>
            <w:gridSpan w:val="2"/>
          </w:tcPr>
          <w:p w14:paraId="52C95EE6" w14:textId="5D7E429B" w:rsidR="00CC02B2" w:rsidRPr="001B3813" w:rsidRDefault="00CC02B2" w:rsidP="00CC02B2">
            <w:pPr>
              <w:rPr>
                <w:rFonts w:ascii="Calibri" w:hAnsi="Calibri" w:cs="Calibri"/>
                <w:iCs/>
                <w:color w:val="000000" w:themeColor="text1"/>
              </w:rPr>
            </w:pPr>
            <w:r w:rsidRPr="001B3813">
              <w:rPr>
                <w:rFonts w:ascii="Calibri" w:hAnsi="Calibri" w:cs="Calibri"/>
                <w:iCs/>
                <w:color w:val="000000" w:themeColor="text1"/>
              </w:rPr>
              <w:t>List any planned changes/additions to technology systems within the next three years at site and anticipated timeframe:</w:t>
            </w:r>
          </w:p>
          <w:p w14:paraId="0422BE2F" w14:textId="765FC304" w:rsidR="00CC02B2" w:rsidRPr="001B3813" w:rsidRDefault="00CC02B2" w:rsidP="00CC02B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30" w:type="dxa"/>
            <w:gridSpan w:val="3"/>
          </w:tcPr>
          <w:p w14:paraId="43E6C9DF" w14:textId="77777777" w:rsidR="00CC02B2" w:rsidRPr="001B3813" w:rsidRDefault="00CC02B2" w:rsidP="00CC02B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07DB3DB7" w14:textId="77777777" w:rsidR="00CC02B2" w:rsidRPr="001B3813" w:rsidRDefault="00CC02B2" w:rsidP="00CC02B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B3813" w:rsidRPr="001B3813" w14:paraId="0FA90E13" w14:textId="77777777" w:rsidTr="0000171D">
        <w:tc>
          <w:tcPr>
            <w:tcW w:w="4657" w:type="dxa"/>
            <w:gridSpan w:val="2"/>
          </w:tcPr>
          <w:p w14:paraId="4C98EB89" w14:textId="02E0ACB9" w:rsidR="00CC02B2" w:rsidRPr="001B3813" w:rsidRDefault="00CC02B2" w:rsidP="00CC02B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B3813">
              <w:rPr>
                <w:rFonts w:ascii="Calibri" w:eastAsia="Calibri" w:hAnsi="Calibri"/>
                <w:snapToGrid w:val="0"/>
                <w:color w:val="000000" w:themeColor="text1"/>
              </w:rPr>
              <w:t xml:space="preserve">List any current/planned capital expenditures/leases </w:t>
            </w:r>
            <w:r w:rsidRPr="001B3813">
              <w:rPr>
                <w:rFonts w:ascii="Calibri" w:eastAsia="Calibri" w:hAnsi="Calibri"/>
                <w:i/>
                <w:iCs/>
                <w:snapToGrid w:val="0"/>
                <w:color w:val="000000" w:themeColor="text1"/>
              </w:rPr>
              <w:t>unrelated</w:t>
            </w:r>
            <w:r w:rsidRPr="001B3813">
              <w:rPr>
                <w:rFonts w:ascii="Calibri" w:eastAsia="Calibri" w:hAnsi="Calibri"/>
                <w:snapToGrid w:val="0"/>
                <w:color w:val="000000" w:themeColor="text1"/>
              </w:rPr>
              <w:t xml:space="preserve"> to technology (e.g., IV room remodel, pharmacy expansion) within the next three years at site and anticipated timeframe:</w:t>
            </w:r>
          </w:p>
        </w:tc>
        <w:tc>
          <w:tcPr>
            <w:tcW w:w="4230" w:type="dxa"/>
            <w:gridSpan w:val="3"/>
          </w:tcPr>
          <w:p w14:paraId="2190D092" w14:textId="77777777" w:rsidR="00CC02B2" w:rsidRPr="001B3813" w:rsidRDefault="00CC02B2" w:rsidP="00CC02B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040" w:type="dxa"/>
          </w:tcPr>
          <w:p w14:paraId="4B9E36CC" w14:textId="77777777" w:rsidR="00CC02B2" w:rsidRPr="001B3813" w:rsidRDefault="00CC02B2" w:rsidP="00CC02B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277F2A5" w14:textId="77777777" w:rsidR="00BE3C0C" w:rsidRDefault="00BE3C0C" w:rsidP="00BE3C0C">
      <w:pPr>
        <w:jc w:val="center"/>
        <w:rPr>
          <w:b/>
        </w:rPr>
      </w:pPr>
    </w:p>
    <w:sectPr w:rsidR="00BE3C0C" w:rsidSect="00F800C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B5BC" w14:textId="77777777" w:rsidR="00296DBF" w:rsidRDefault="00296DBF" w:rsidP="002D2741">
      <w:pPr>
        <w:spacing w:after="0" w:line="240" w:lineRule="auto"/>
      </w:pPr>
      <w:r>
        <w:separator/>
      </w:r>
    </w:p>
  </w:endnote>
  <w:endnote w:type="continuationSeparator" w:id="0">
    <w:p w14:paraId="76BAA503" w14:textId="77777777" w:rsidR="00296DBF" w:rsidRDefault="00296DBF" w:rsidP="002D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96AC" w14:textId="62FD45E4" w:rsidR="002D2741" w:rsidRDefault="00397EA4">
    <w:pPr>
      <w:pStyle w:val="Footer"/>
    </w:pPr>
    <w:r w:rsidRPr="00397EA4">
      <w:t>ASHP-Accreditation-Services-</w:t>
    </w:r>
    <w:r w:rsidR="00C364E3">
      <w:t>202</w:t>
    </w:r>
    <w:r w:rsidR="000928CE">
      <w:t>5-01</w:t>
    </w:r>
    <w:r w:rsidR="0019273D">
      <w:t>2</w:t>
    </w:r>
    <w:r w:rsidR="0054323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F28E" w14:textId="77777777" w:rsidR="00296DBF" w:rsidRDefault="00296DBF" w:rsidP="002D2741">
      <w:pPr>
        <w:spacing w:after="0" w:line="240" w:lineRule="auto"/>
      </w:pPr>
      <w:r>
        <w:separator/>
      </w:r>
    </w:p>
  </w:footnote>
  <w:footnote w:type="continuationSeparator" w:id="0">
    <w:p w14:paraId="629C5F79" w14:textId="77777777" w:rsidR="00296DBF" w:rsidRDefault="00296DBF" w:rsidP="002D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7AA1"/>
    <w:multiLevelType w:val="hybridMultilevel"/>
    <w:tmpl w:val="AB18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A0E0C"/>
    <w:multiLevelType w:val="hybridMultilevel"/>
    <w:tmpl w:val="DDD0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11">
    <w:abstractNumId w:val="1"/>
  </w:num>
  <w:num w:numId="2" w16cid:durableId="60214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0C"/>
    <w:rsid w:val="0000171D"/>
    <w:rsid w:val="00026B98"/>
    <w:rsid w:val="0003536B"/>
    <w:rsid w:val="00070C42"/>
    <w:rsid w:val="000928CE"/>
    <w:rsid w:val="000A1818"/>
    <w:rsid w:val="000A234D"/>
    <w:rsid w:val="001126FB"/>
    <w:rsid w:val="00131156"/>
    <w:rsid w:val="00136BCB"/>
    <w:rsid w:val="001511BE"/>
    <w:rsid w:val="0019273D"/>
    <w:rsid w:val="001B3813"/>
    <w:rsid w:val="001C2BC1"/>
    <w:rsid w:val="00232CCB"/>
    <w:rsid w:val="00240CC8"/>
    <w:rsid w:val="00253305"/>
    <w:rsid w:val="002630D4"/>
    <w:rsid w:val="00263C4F"/>
    <w:rsid w:val="00296DBF"/>
    <w:rsid w:val="002C0014"/>
    <w:rsid w:val="002D0FDE"/>
    <w:rsid w:val="002D2741"/>
    <w:rsid w:val="002E76DB"/>
    <w:rsid w:val="00337798"/>
    <w:rsid w:val="00341BC3"/>
    <w:rsid w:val="00397EA4"/>
    <w:rsid w:val="00416942"/>
    <w:rsid w:val="00463EE9"/>
    <w:rsid w:val="004E7DD3"/>
    <w:rsid w:val="00511618"/>
    <w:rsid w:val="00512F29"/>
    <w:rsid w:val="00521520"/>
    <w:rsid w:val="00543234"/>
    <w:rsid w:val="00546517"/>
    <w:rsid w:val="00554C4B"/>
    <w:rsid w:val="005C49E8"/>
    <w:rsid w:val="005C7F9A"/>
    <w:rsid w:val="005E1E8B"/>
    <w:rsid w:val="005F40DF"/>
    <w:rsid w:val="005F49D7"/>
    <w:rsid w:val="00613FDD"/>
    <w:rsid w:val="006148B4"/>
    <w:rsid w:val="00644B73"/>
    <w:rsid w:val="006B3E0A"/>
    <w:rsid w:val="006F0D2F"/>
    <w:rsid w:val="006F3CD9"/>
    <w:rsid w:val="00703B3E"/>
    <w:rsid w:val="00717991"/>
    <w:rsid w:val="00747265"/>
    <w:rsid w:val="0075169D"/>
    <w:rsid w:val="0077080C"/>
    <w:rsid w:val="007A7E34"/>
    <w:rsid w:val="007B5381"/>
    <w:rsid w:val="007D081F"/>
    <w:rsid w:val="007E1F28"/>
    <w:rsid w:val="007F4872"/>
    <w:rsid w:val="00816BD0"/>
    <w:rsid w:val="00820B1A"/>
    <w:rsid w:val="0087765E"/>
    <w:rsid w:val="008C6729"/>
    <w:rsid w:val="008D266A"/>
    <w:rsid w:val="0093005D"/>
    <w:rsid w:val="009462E0"/>
    <w:rsid w:val="00956B5F"/>
    <w:rsid w:val="009931BA"/>
    <w:rsid w:val="009D0043"/>
    <w:rsid w:val="00AC08F6"/>
    <w:rsid w:val="00AF5F24"/>
    <w:rsid w:val="00B03290"/>
    <w:rsid w:val="00B1501E"/>
    <w:rsid w:val="00B16F62"/>
    <w:rsid w:val="00B27116"/>
    <w:rsid w:val="00B31477"/>
    <w:rsid w:val="00BC3E82"/>
    <w:rsid w:val="00BE04EF"/>
    <w:rsid w:val="00BE3C0C"/>
    <w:rsid w:val="00C00B58"/>
    <w:rsid w:val="00C02A9B"/>
    <w:rsid w:val="00C33B17"/>
    <w:rsid w:val="00C364E3"/>
    <w:rsid w:val="00C36724"/>
    <w:rsid w:val="00C703EA"/>
    <w:rsid w:val="00C732BA"/>
    <w:rsid w:val="00CC02B2"/>
    <w:rsid w:val="00D11805"/>
    <w:rsid w:val="00D940E2"/>
    <w:rsid w:val="00DD6900"/>
    <w:rsid w:val="00E249D2"/>
    <w:rsid w:val="00E70F4D"/>
    <w:rsid w:val="00E8758E"/>
    <w:rsid w:val="00E963F2"/>
    <w:rsid w:val="00EA40E8"/>
    <w:rsid w:val="00EF5602"/>
    <w:rsid w:val="00F52113"/>
    <w:rsid w:val="00F60BAA"/>
    <w:rsid w:val="00F800CF"/>
    <w:rsid w:val="00F9329A"/>
    <w:rsid w:val="00FC32AD"/>
    <w:rsid w:val="00FC4857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A0D1"/>
  <w15:chartTrackingRefBased/>
  <w15:docId w15:val="{6C19C017-0769-46B3-BEA9-C2CB67B3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59"/>
    <w:rsid w:val="00BE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3">
    <w:name w:val="Table Elegant3"/>
    <w:basedOn w:val="TableNormal"/>
    <w:next w:val="TableElegant"/>
    <w:rsid w:val="00BE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BE3C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56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49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741"/>
  </w:style>
  <w:style w:type="paragraph" w:styleId="Footer">
    <w:name w:val="footer"/>
    <w:basedOn w:val="Normal"/>
    <w:link w:val="FooterChar"/>
    <w:uiPriority w:val="99"/>
    <w:unhideWhenUsed/>
    <w:rsid w:val="002D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741"/>
  </w:style>
  <w:style w:type="paragraph" w:styleId="NoSpacing">
    <w:name w:val="No Spacing"/>
    <w:uiPriority w:val="1"/>
    <w:qFormat/>
    <w:rsid w:val="00BE0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274CF1490544DA71C0DC609794855" ma:contentTypeVersion="17" ma:contentTypeDescription="Create a new document." ma:contentTypeScope="" ma:versionID="9bf82a104ab0a0f90f93db087ab2b1df">
  <xsd:schema xmlns:xsd="http://www.w3.org/2001/XMLSchema" xmlns:xs="http://www.w3.org/2001/XMLSchema" xmlns:p="http://schemas.microsoft.com/office/2006/metadata/properties" xmlns:ns2="0aad2e31-70b9-4b1e-aea9-ff51fbaacb7b" xmlns:ns3="53a52873-50b9-4c55-abf9-2b0361e782a0" targetNamespace="http://schemas.microsoft.com/office/2006/metadata/properties" ma:root="true" ma:fieldsID="77477972376753d7e76e8acb94ddb187" ns2:_="" ns3:_="">
    <xsd:import namespace="0aad2e31-70b9-4b1e-aea9-ff51fbaacb7b"/>
    <xsd:import namespace="53a52873-50b9-4c55-abf9-2b0361e78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2e31-70b9-4b1e-aea9-ff51fbaac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d68d1a-ea82-452c-bf2f-d734c326d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2873-50b9-4c55-abf9-2b0361e78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0cc193-3a9b-4aca-83cb-4d7bb0f208dd}" ma:internalName="TaxCatchAll" ma:showField="CatchAllData" ma:web="53a52873-50b9-4c55-abf9-2b0361e78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52873-50b9-4c55-abf9-2b0361e782a0" xsi:nil="true"/>
    <lcf76f155ced4ddcb4097134ff3c332f xmlns="0aad2e31-70b9-4b1e-aea9-ff51fbaacb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643DF0-4C53-4996-8858-EA088481012F}"/>
</file>

<file path=customXml/itemProps2.xml><?xml version="1.0" encoding="utf-8"?>
<ds:datastoreItem xmlns:ds="http://schemas.openxmlformats.org/officeDocument/2006/customXml" ds:itemID="{FF04F1CC-570A-4467-8EDD-8E57B1534D01}"/>
</file>

<file path=customXml/itemProps3.xml><?xml version="1.0" encoding="utf-8"?>
<ds:datastoreItem xmlns:ds="http://schemas.openxmlformats.org/officeDocument/2006/customXml" ds:itemID="{5710054D-CA90-4C5B-BD76-8D6B85887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Amy Hyduk-Cardillo</cp:lastModifiedBy>
  <cp:revision>40</cp:revision>
  <dcterms:created xsi:type="dcterms:W3CDTF">2024-12-16T13:12:00Z</dcterms:created>
  <dcterms:modified xsi:type="dcterms:W3CDTF">2025-02-06T21:58:00Z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0x01010020D274CF1490544DA71C0DC609794855</vt:lpwstr>
  </property>
</Properties>
</file>